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B2" w:rsidRPr="000E4A20" w:rsidRDefault="005D799A" w:rsidP="00E634B2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488.25pt">
            <v:imagedata r:id="rId8" o:title="111"/>
          </v:shape>
        </w:pict>
      </w:r>
    </w:p>
    <w:p w:rsidR="00E634B2" w:rsidRDefault="00E634B2" w:rsidP="00512272">
      <w:pPr>
        <w:pStyle w:val="NormalWeb"/>
        <w:spacing w:before="0" w:after="0" w:line="288" w:lineRule="auto"/>
        <w:jc w:val="center"/>
        <w:rPr>
          <w:szCs w:val="28"/>
          <w:lang w:val="ru-RU"/>
        </w:rPr>
      </w:pPr>
    </w:p>
    <w:p w:rsidR="007E3E0F" w:rsidRDefault="007E3E0F" w:rsidP="00512272">
      <w:pPr>
        <w:pStyle w:val="NormalWeb"/>
        <w:spacing w:before="0" w:after="0" w:line="288" w:lineRule="auto"/>
        <w:jc w:val="center"/>
        <w:rPr>
          <w:szCs w:val="28"/>
          <w:lang w:val="ru-RU"/>
        </w:rPr>
      </w:pPr>
      <w:bookmarkStart w:id="0" w:name="_GoBack"/>
      <w:bookmarkEnd w:id="0"/>
    </w:p>
    <w:p w:rsidR="007E3E0F" w:rsidRPr="000E4A20" w:rsidRDefault="007E3E0F" w:rsidP="0056755F">
      <w:pPr>
        <w:pStyle w:val="NormalWeb"/>
        <w:spacing w:before="0" w:after="0" w:line="288" w:lineRule="auto"/>
        <w:jc w:val="center"/>
        <w:rPr>
          <w:bCs/>
          <w:iCs/>
          <w:szCs w:val="28"/>
        </w:rPr>
      </w:pPr>
    </w:p>
    <w:p w:rsidR="000E4A20" w:rsidRDefault="000E4A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A629C0">
        <w:trPr>
          <w:trHeight w:val="452"/>
        </w:trPr>
        <w:tc>
          <w:tcPr>
            <w:tcW w:w="422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E634B2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629C0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>ДОП 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A629C0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 w:rsidR="00E634B2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E634B2">
              <w:rPr>
                <w:spacing w:val="-2"/>
                <w:sz w:val="28"/>
              </w:rPr>
              <w:t xml:space="preserve"> 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A629C0">
            <w:pPr>
              <w:spacing w:after="120"/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E634B2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E634B2">
              <w:rPr>
                <w:spacing w:val="-2"/>
                <w:sz w:val="28"/>
              </w:rPr>
              <w:t xml:space="preserve"> 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46056E"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4566EE">
              <w:rPr>
                <w:spacing w:val="-2"/>
                <w:sz w:val="28"/>
              </w:rPr>
              <w:t xml:space="preserve">ДШИ № </w:t>
            </w:r>
            <w:r w:rsidR="00E634B2">
              <w:rPr>
                <w:spacing w:val="-2"/>
                <w:sz w:val="28"/>
              </w:rPr>
              <w:t>28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Условия  реализации  и ресурсное обеспечение  ДОП</w:t>
            </w:r>
            <w:r w:rsidR="00E634B2">
              <w:rPr>
                <w:spacing w:val="-2"/>
                <w:sz w:val="28"/>
              </w:rPr>
              <w:t xml:space="preserve">  </w:t>
            </w:r>
            <w:r w:rsidR="001726A6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A629C0">
        <w:trPr>
          <w:trHeight w:val="361"/>
        </w:trPr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A629C0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4566E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r w:rsidR="0067683E">
              <w:rPr>
                <w:spacing w:val="-2"/>
                <w:sz w:val="28"/>
              </w:rPr>
              <w:t>ДОП</w:t>
            </w:r>
            <w:r w:rsidR="00E634B2">
              <w:rPr>
                <w:spacing w:val="-2"/>
                <w:sz w:val="28"/>
              </w:rPr>
              <w:t xml:space="preserve"> 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A629C0">
            <w:pPr>
              <w:spacing w:after="16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>Материально-технические условия реализации ДОП</w:t>
            </w:r>
            <w:r w:rsidR="00E634B2">
              <w:rPr>
                <w:spacing w:val="-2"/>
                <w:sz w:val="28"/>
              </w:rPr>
              <w:t xml:space="preserve">   </w:t>
            </w:r>
            <w:r w:rsidR="0046056E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A629C0">
            <w:pPr>
              <w:spacing w:after="160"/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A629C0" w:rsidRDefault="00512272" w:rsidP="00214FD7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Pr="00512272">
              <w:rPr>
                <w:spacing w:val="-2"/>
                <w:sz w:val="28"/>
              </w:rPr>
              <w:t>»</w:t>
            </w:r>
            <w:r w:rsidR="0046056E">
              <w:rPr>
                <w:spacing w:val="-2"/>
                <w:sz w:val="28"/>
              </w:rPr>
              <w:t>.</w:t>
            </w:r>
            <w:r w:rsidR="00214FD7">
              <w:rPr>
                <w:spacing w:val="-2"/>
                <w:sz w:val="28"/>
              </w:rPr>
              <w:t xml:space="preserve"> </w:t>
            </w:r>
          </w:p>
          <w:p w:rsidR="00512272" w:rsidRDefault="00214FD7" w:rsidP="00214FD7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spacing w:val="-2"/>
                <w:sz w:val="28"/>
                <w:u w:val="single"/>
              </w:rPr>
              <w:t>Краткая  аннотация  программ  учебных  предметов</w:t>
            </w:r>
          </w:p>
        </w:tc>
        <w:tc>
          <w:tcPr>
            <w:tcW w:w="674" w:type="dxa"/>
          </w:tcPr>
          <w:p w:rsidR="00512272" w:rsidRDefault="00512272" w:rsidP="00FB22DB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A629C0" w:rsidRDefault="00A629C0" w:rsidP="0067683E">
            <w:pPr>
              <w:spacing w:after="80"/>
              <w:jc w:val="both"/>
              <w:rPr>
                <w:spacing w:val="-2"/>
                <w:sz w:val="28"/>
              </w:rPr>
            </w:pPr>
          </w:p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A629C0">
              <w:rPr>
                <w:b/>
                <w:spacing w:val="-2"/>
                <w:sz w:val="28"/>
              </w:rPr>
              <w:t>Приложение:</w:t>
            </w:r>
            <w:r>
              <w:rPr>
                <w:spacing w:val="-2"/>
                <w:sz w:val="28"/>
              </w:rPr>
              <w:t xml:space="preserve">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r w:rsidR="0046056E" w:rsidRPr="00EF631E">
              <w:rPr>
                <w:spacing w:val="-2"/>
                <w:sz w:val="28"/>
              </w:rPr>
              <w:t>ДОП</w:t>
            </w:r>
            <w:r w:rsidR="00E634B2">
              <w:rPr>
                <w:spacing w:val="-2"/>
                <w:sz w:val="28"/>
              </w:rPr>
              <w:t xml:space="preserve">   </w:t>
            </w:r>
            <w:r w:rsidR="0046056E">
              <w:rPr>
                <w:spacing w:val="-2"/>
                <w:sz w:val="28"/>
              </w:rPr>
              <w:t>«</w:t>
            </w:r>
            <w:r w:rsidR="004566EE">
              <w:rPr>
                <w:spacing w:val="-2"/>
                <w:sz w:val="28"/>
              </w:rPr>
              <w:t>Инструментальное  исполнительство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373707" w:rsidRDefault="00373707" w:rsidP="00373707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514452" w:rsidRDefault="001726A6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 «</w:t>
      </w:r>
      <w:r w:rsidR="004566EE">
        <w:rPr>
          <w:sz w:val="28"/>
          <w:szCs w:val="28"/>
        </w:rPr>
        <w:t>Инструментальное  исполнительство</w:t>
      </w:r>
      <w:r>
        <w:rPr>
          <w:sz w:val="28"/>
          <w:szCs w:val="28"/>
        </w:rPr>
        <w:t>»</w:t>
      </w:r>
      <w:r w:rsidR="000018A0">
        <w:rPr>
          <w:sz w:val="28"/>
          <w:szCs w:val="28"/>
        </w:rPr>
        <w:t>)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>
        <w:rPr>
          <w:sz w:val="28"/>
          <w:szCs w:val="28"/>
        </w:rPr>
        <w:t>Музыкальный инструмент</w:t>
      </w:r>
      <w:r w:rsidRPr="00C56782">
        <w:rPr>
          <w:sz w:val="28"/>
          <w:szCs w:val="28"/>
        </w:rPr>
        <w:t>».</w:t>
      </w:r>
    </w:p>
    <w:p w:rsidR="000018A0" w:rsidRPr="006E26FF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r w:rsidR="00BD5D27"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Инструментальное  исполнительство</w:t>
      </w:r>
      <w:r w:rsidRPr="00BD5D27">
        <w:rPr>
          <w:rFonts w:ascii="Times New Roman" w:eastAsiaTheme="minorEastAsia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>риказ Минобрнауки РФ от 29.08.2013 № 1008);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0018A0" w:rsidRDefault="000018A0" w:rsidP="000018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0018A0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№ </w:t>
      </w:r>
      <w:r w:rsidR="00625EEC">
        <w:rPr>
          <w:rFonts w:ascii="Times New Roman" w:hAnsi="Times New Roman" w:cs="Times New Roman"/>
          <w:sz w:val="28"/>
          <w:szCs w:val="28"/>
        </w:rPr>
        <w:t>28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0018A0" w:rsidRPr="001C021B" w:rsidRDefault="000018A0" w:rsidP="000018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E05D26" w:rsidRPr="007C1DC5">
        <w:rPr>
          <w:rFonts w:ascii="Times New Roman" w:hAnsi="Times New Roman" w:cs="Times New Roman"/>
          <w:sz w:val="28"/>
          <w:szCs w:val="28"/>
        </w:rPr>
        <w:t>96</w:t>
      </w:r>
      <w:r w:rsidR="00625EEC">
        <w:rPr>
          <w:rFonts w:ascii="Times New Roman" w:hAnsi="Times New Roman" w:cs="Times New Roman"/>
          <w:sz w:val="28"/>
          <w:szCs w:val="28"/>
        </w:rPr>
        <w:t>50</w:t>
      </w:r>
      <w:r w:rsidR="00E05D26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625EEC">
        <w:rPr>
          <w:rFonts w:ascii="Times New Roman" w:hAnsi="Times New Roman" w:cs="Times New Roman"/>
          <w:sz w:val="28"/>
          <w:szCs w:val="28"/>
        </w:rPr>
        <w:t>08</w:t>
      </w:r>
      <w:r w:rsidR="00E05D26">
        <w:rPr>
          <w:rFonts w:ascii="Times New Roman" w:hAnsi="Times New Roman" w:cs="Times New Roman"/>
          <w:sz w:val="28"/>
          <w:szCs w:val="28"/>
        </w:rPr>
        <w:t>.0</w:t>
      </w:r>
      <w:r w:rsidR="00E05D26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0018A0" w:rsidRDefault="000018A0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AC1A8D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18A0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="000018A0">
        <w:rPr>
          <w:sz w:val="28"/>
          <w:szCs w:val="28"/>
        </w:rPr>
        <w:t>»</w:t>
      </w:r>
      <w:r w:rsidR="001726A6" w:rsidRPr="00C56782">
        <w:rPr>
          <w:sz w:val="28"/>
          <w:szCs w:val="28"/>
        </w:rPr>
        <w:t xml:space="preserve"> 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>
        <w:rPr>
          <w:sz w:val="28"/>
          <w:szCs w:val="28"/>
        </w:rPr>
        <w:t>инструментального исполнительства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581CBD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AC1A8D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r w:rsidR="00606FB0" w:rsidRPr="00581CBD">
        <w:rPr>
          <w:rStyle w:val="FontStyle16"/>
          <w:sz w:val="28"/>
          <w:szCs w:val="28"/>
        </w:rPr>
        <w:t>ДОП «</w:t>
      </w:r>
      <w:r w:rsidR="00BD5D27">
        <w:rPr>
          <w:spacing w:val="-2"/>
          <w:sz w:val="28"/>
        </w:rPr>
        <w:t>Инструментальное  исполнительство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625EEC">
        <w:rPr>
          <w:rStyle w:val="FontStyle16"/>
          <w:sz w:val="28"/>
          <w:szCs w:val="28"/>
        </w:rPr>
        <w:t xml:space="preserve">  </w:t>
      </w:r>
      <w:r w:rsidR="00BB2BC7" w:rsidRPr="00581CBD">
        <w:rPr>
          <w:rStyle w:val="FontStyle16"/>
          <w:sz w:val="28"/>
          <w:szCs w:val="28"/>
        </w:rPr>
        <w:t>обеспечения</w:t>
      </w:r>
      <w:r w:rsidR="00310245" w:rsidRPr="00581CBD">
        <w:rPr>
          <w:rStyle w:val="FontStyle16"/>
          <w:sz w:val="28"/>
          <w:szCs w:val="28"/>
        </w:rPr>
        <w:t xml:space="preserve"> преемственности </w:t>
      </w:r>
      <w:r w:rsidR="00606FB0" w:rsidRPr="00581CBD">
        <w:rPr>
          <w:rStyle w:val="FontStyle16"/>
          <w:sz w:val="28"/>
          <w:szCs w:val="28"/>
        </w:rPr>
        <w:t>с</w:t>
      </w:r>
      <w:r w:rsidR="00625EEC">
        <w:rPr>
          <w:rStyle w:val="FontStyle16"/>
          <w:sz w:val="28"/>
          <w:szCs w:val="28"/>
        </w:rPr>
        <w:t xml:space="preserve"> 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4566EE" w:rsidRPr="004566EE">
        <w:rPr>
          <w:sz w:val="28"/>
          <w:szCs w:val="28"/>
        </w:rPr>
        <w:t xml:space="preserve">«Раннее эстетическое образование»  и   </w:t>
      </w:r>
      <w:r w:rsidR="004566EE">
        <w:rPr>
          <w:sz w:val="28"/>
          <w:szCs w:val="28"/>
        </w:rPr>
        <w:t xml:space="preserve">ДОП  </w:t>
      </w:r>
      <w:r w:rsidR="004566EE" w:rsidRPr="004566EE">
        <w:rPr>
          <w:sz w:val="28"/>
          <w:szCs w:val="28"/>
        </w:rPr>
        <w:t>«</w:t>
      </w:r>
      <w:r w:rsidR="003679DB">
        <w:rPr>
          <w:sz w:val="28"/>
          <w:szCs w:val="28"/>
        </w:rPr>
        <w:t>Музыкальное  исполнительство</w:t>
      </w:r>
      <w:r w:rsidR="004566EE" w:rsidRPr="004566EE">
        <w:rPr>
          <w:sz w:val="28"/>
          <w:szCs w:val="28"/>
        </w:rPr>
        <w:t>»</w:t>
      </w:r>
      <w:r w:rsidR="004566EE">
        <w:rPr>
          <w:sz w:val="28"/>
          <w:szCs w:val="28"/>
        </w:rPr>
        <w:t xml:space="preserve">, 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3679DB">
        <w:rPr>
          <w:rStyle w:val="FontStyle16"/>
          <w:sz w:val="28"/>
          <w:szCs w:val="28"/>
        </w:rPr>
        <w:t xml:space="preserve">  </w:t>
      </w:r>
      <w:r w:rsidR="00310245" w:rsidRPr="00581CBD">
        <w:rPr>
          <w:rStyle w:val="FontStyle16"/>
          <w:sz w:val="28"/>
          <w:szCs w:val="28"/>
        </w:rPr>
        <w:t xml:space="preserve">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</w:t>
      </w:r>
      <w:r w:rsidR="004566EE">
        <w:rPr>
          <w:rStyle w:val="FontStyle16"/>
          <w:sz w:val="28"/>
          <w:szCs w:val="28"/>
        </w:rPr>
        <w:t xml:space="preserve">ДШИ № </w:t>
      </w:r>
      <w:r w:rsidR="00E634B2">
        <w:rPr>
          <w:rStyle w:val="FontStyle16"/>
          <w:sz w:val="28"/>
          <w:szCs w:val="28"/>
        </w:rPr>
        <w:t>28</w:t>
      </w:r>
      <w:r w:rsidR="00B9362C" w:rsidRPr="00581CBD">
        <w:rPr>
          <w:rStyle w:val="FontStyle16"/>
          <w:sz w:val="28"/>
          <w:szCs w:val="28"/>
        </w:rPr>
        <w:t>.</w:t>
      </w:r>
    </w:p>
    <w:p w:rsidR="00514452" w:rsidRDefault="0031069C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 «</w:t>
      </w:r>
      <w:r w:rsidR="004566EE">
        <w:rPr>
          <w:sz w:val="28"/>
          <w:szCs w:val="28"/>
        </w:rPr>
        <w:t>И</w:t>
      </w:r>
      <w:r>
        <w:rPr>
          <w:sz w:val="28"/>
          <w:szCs w:val="28"/>
        </w:rPr>
        <w:t>нструментально</w:t>
      </w:r>
      <w:r w:rsidR="004566EE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исполнительств</w:t>
      </w:r>
      <w:r w:rsidR="004566EE">
        <w:rPr>
          <w:sz w:val="28"/>
          <w:szCs w:val="28"/>
        </w:rPr>
        <w:t>о</w:t>
      </w:r>
      <w:r>
        <w:rPr>
          <w:sz w:val="28"/>
          <w:szCs w:val="28"/>
        </w:rPr>
        <w:t>» предназначена для обучения игре на</w:t>
      </w:r>
      <w:r w:rsidR="005F7D12">
        <w:rPr>
          <w:sz w:val="28"/>
          <w:szCs w:val="28"/>
        </w:rPr>
        <w:t xml:space="preserve"> музыкальном инструменте (</w:t>
      </w:r>
      <w:r w:rsidR="00EE4C27" w:rsidRPr="00EE4C27">
        <w:rPr>
          <w:sz w:val="28"/>
          <w:szCs w:val="28"/>
        </w:rPr>
        <w:t>фортепиано</w:t>
      </w:r>
      <w:r w:rsidR="00EE4C27">
        <w:rPr>
          <w:sz w:val="28"/>
          <w:szCs w:val="28"/>
        </w:rPr>
        <w:t xml:space="preserve">,  </w:t>
      </w:r>
      <w:r w:rsidR="00E634B2">
        <w:rPr>
          <w:sz w:val="28"/>
          <w:szCs w:val="28"/>
        </w:rPr>
        <w:t xml:space="preserve">балалайка,  </w:t>
      </w:r>
      <w:r w:rsidR="00EE4C27" w:rsidRPr="00EE4C27">
        <w:rPr>
          <w:sz w:val="28"/>
          <w:szCs w:val="28"/>
        </w:rPr>
        <w:t>домра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гитара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баян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аккордеон</w:t>
      </w:r>
      <w:r w:rsidR="00EE4C27">
        <w:rPr>
          <w:sz w:val="28"/>
          <w:szCs w:val="28"/>
        </w:rPr>
        <w:t xml:space="preserve">,  </w:t>
      </w:r>
      <w:r w:rsidR="00EE4C27" w:rsidRPr="00EE4C27">
        <w:rPr>
          <w:sz w:val="28"/>
          <w:szCs w:val="28"/>
        </w:rPr>
        <w:t>флейта</w:t>
      </w:r>
      <w:r w:rsidR="005F7D12">
        <w:rPr>
          <w:sz w:val="28"/>
          <w:szCs w:val="28"/>
        </w:rPr>
        <w:t>)</w:t>
      </w:r>
      <w:r w:rsidR="00EC763D">
        <w:rPr>
          <w:sz w:val="28"/>
          <w:szCs w:val="28"/>
        </w:rPr>
        <w:t xml:space="preserve"> </w:t>
      </w:r>
      <w:r w:rsidR="00E634B2">
        <w:rPr>
          <w:sz w:val="28"/>
          <w:szCs w:val="28"/>
        </w:rPr>
        <w:t xml:space="preserve"> </w:t>
      </w:r>
      <w:r w:rsidR="00EC76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призвана воспитывать у обучающихся исполнительские навыки и музыкальное мышление. </w:t>
      </w:r>
    </w:p>
    <w:p w:rsidR="00B16BFE" w:rsidRPr="00B16BFE" w:rsidRDefault="00B16BFE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16BFE">
        <w:rPr>
          <w:rStyle w:val="FontStyle16"/>
          <w:sz w:val="28"/>
          <w:szCs w:val="28"/>
        </w:rPr>
        <w:t>ДОП</w:t>
      </w:r>
      <w:r w:rsidR="00E634B2">
        <w:rPr>
          <w:rStyle w:val="FontStyle16"/>
          <w:sz w:val="28"/>
          <w:szCs w:val="28"/>
        </w:rPr>
        <w:t xml:space="preserve">  </w:t>
      </w:r>
      <w:r w:rsidR="001726A6">
        <w:rPr>
          <w:rStyle w:val="FontStyle16"/>
          <w:sz w:val="28"/>
          <w:szCs w:val="28"/>
        </w:rPr>
        <w:t>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 w:rsidR="001726A6"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 xml:space="preserve">базового </w:t>
      </w:r>
      <w:r w:rsidR="00DD0521">
        <w:rPr>
          <w:rStyle w:val="FontStyle16"/>
          <w:b/>
          <w:i/>
          <w:sz w:val="28"/>
          <w:szCs w:val="28"/>
        </w:rPr>
        <w:t xml:space="preserve"> </w:t>
      </w:r>
      <w:r w:rsidRPr="001726A6">
        <w:rPr>
          <w:rStyle w:val="FontStyle16"/>
          <w:b/>
          <w:i/>
          <w:sz w:val="28"/>
          <w:szCs w:val="28"/>
        </w:rPr>
        <w:t>уровня</w:t>
      </w:r>
      <w:r w:rsidR="00E634B2">
        <w:rPr>
          <w:rStyle w:val="FontStyle16"/>
          <w:b/>
          <w:i/>
          <w:sz w:val="28"/>
          <w:szCs w:val="28"/>
        </w:rPr>
        <w:t xml:space="preserve"> </w:t>
      </w:r>
      <w:r w:rsidR="00DD0521">
        <w:rPr>
          <w:rStyle w:val="FontStyle16"/>
          <w:b/>
          <w:i/>
          <w:sz w:val="28"/>
          <w:szCs w:val="28"/>
        </w:rPr>
        <w:t xml:space="preserve"> </w:t>
      </w:r>
      <w:r w:rsidR="00E634B2">
        <w:rPr>
          <w:rStyle w:val="FontStyle16"/>
          <w:b/>
          <w:i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музыкального искусства в области </w:t>
      </w:r>
      <w:r w:rsidR="0031069C">
        <w:rPr>
          <w:rStyle w:val="FontStyle16"/>
          <w:sz w:val="28"/>
          <w:szCs w:val="28"/>
        </w:rPr>
        <w:t>игры  на  музыкальном  инструменте</w:t>
      </w:r>
      <w:r w:rsidRPr="00B16BFE">
        <w:rPr>
          <w:rStyle w:val="FontStyle16"/>
          <w:sz w:val="28"/>
          <w:szCs w:val="28"/>
        </w:rPr>
        <w:t>. Основной  задачей  данного уровня обучения является вовлечение учащихся  в  процесс  музыкально-исполнительского творчества, приносящий  радость общения с прекрасным и  ощущение  собственной  значимости. </w:t>
      </w:r>
    </w:p>
    <w:p w:rsidR="00EE4C27" w:rsidRPr="00FF0CE5" w:rsidRDefault="00151F84" w:rsidP="00EE4C27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E634B2">
        <w:rPr>
          <w:rStyle w:val="FontStyle16"/>
          <w:b/>
          <w:i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>7-</w:t>
      </w:r>
      <w:r w:rsidR="00EE4C27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 xml:space="preserve"> лет, </w:t>
      </w:r>
      <w:r w:rsidR="00EE4C27" w:rsidRPr="00343753">
        <w:rPr>
          <w:rFonts w:eastAsia="Geeza Pro"/>
          <w:color w:val="000000"/>
          <w:sz w:val="28"/>
          <w:szCs w:val="28"/>
        </w:rPr>
        <w:t xml:space="preserve"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</w:t>
      </w:r>
      <w:r w:rsidR="00E634B2">
        <w:rPr>
          <w:rFonts w:eastAsia="Geeza Pro"/>
          <w:color w:val="000000"/>
          <w:sz w:val="28"/>
          <w:szCs w:val="28"/>
        </w:rPr>
        <w:t xml:space="preserve"> </w:t>
      </w:r>
      <w:r w:rsidR="00EE4C27" w:rsidRPr="00343753">
        <w:rPr>
          <w:rFonts w:eastAsia="Geeza Pro"/>
          <w:color w:val="000000"/>
          <w:sz w:val="28"/>
          <w:szCs w:val="28"/>
        </w:rPr>
        <w:t>8 лет.</w:t>
      </w:r>
      <w:r w:rsidR="00E634B2">
        <w:rPr>
          <w:rFonts w:eastAsia="Geeza Pro"/>
          <w:color w:val="000000"/>
          <w:sz w:val="28"/>
          <w:szCs w:val="28"/>
        </w:rPr>
        <w:t xml:space="preserve">  </w:t>
      </w:r>
      <w:r w:rsidR="00EE4C27">
        <w:rPr>
          <w:sz w:val="28"/>
          <w:szCs w:val="28"/>
        </w:rPr>
        <w:t>Вариативность  срока  освоения  ДОП</w:t>
      </w:r>
      <w:r w:rsidR="00E634B2">
        <w:rPr>
          <w:sz w:val="28"/>
          <w:szCs w:val="28"/>
        </w:rPr>
        <w:t xml:space="preserve">  </w:t>
      </w:r>
      <w:r w:rsidR="00EE4C27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514452">
        <w:rPr>
          <w:rStyle w:val="FontStyle16"/>
          <w:sz w:val="28"/>
          <w:szCs w:val="28"/>
        </w:rPr>
        <w:t>5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 w:rsidR="004566EE">
        <w:rPr>
          <w:rStyle w:val="FontStyle16"/>
          <w:sz w:val="28"/>
          <w:szCs w:val="28"/>
        </w:rPr>
        <w:t xml:space="preserve">ДШИ № </w:t>
      </w:r>
      <w:r w:rsidR="00E634B2">
        <w:rPr>
          <w:rStyle w:val="FontStyle16"/>
          <w:sz w:val="28"/>
          <w:szCs w:val="28"/>
        </w:rPr>
        <w:t>28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452">
        <w:rPr>
          <w:sz w:val="28"/>
          <w:szCs w:val="28"/>
        </w:rPr>
        <w:t>6</w:t>
      </w:r>
      <w:r>
        <w:rPr>
          <w:sz w:val="28"/>
          <w:szCs w:val="28"/>
        </w:rPr>
        <w:t xml:space="preserve">. Освоение обучающимися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625EEC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4566EE">
        <w:rPr>
          <w:b/>
          <w:sz w:val="28"/>
          <w:szCs w:val="28"/>
        </w:rPr>
        <w:t>Инструментальное  исполнительство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5A2877" w:rsidRPr="00F30845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исполнения музыкальных произведений </w:t>
      </w:r>
      <w:r w:rsidRPr="00F30845">
        <w:rPr>
          <w:sz w:val="28"/>
          <w:szCs w:val="28"/>
        </w:rPr>
        <w:t>как сольно, так и в состав</w:t>
      </w:r>
      <w:r w:rsidR="00EC763D">
        <w:rPr>
          <w:sz w:val="28"/>
          <w:szCs w:val="28"/>
        </w:rPr>
        <w:t>е  ансамбля</w:t>
      </w:r>
      <w:r w:rsidRPr="00F30845">
        <w:rPr>
          <w:sz w:val="28"/>
          <w:szCs w:val="28"/>
        </w:rPr>
        <w:t>;</w:t>
      </w:r>
    </w:p>
    <w:p w:rsidR="005A2877" w:rsidRPr="00F30845" w:rsidRDefault="005A2877" w:rsidP="005A2877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A2494D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</w:t>
      </w:r>
      <w:r w:rsidR="00A2494D">
        <w:rPr>
          <w:sz w:val="28"/>
          <w:szCs w:val="28"/>
        </w:rPr>
        <w:t>выразительно исполнять произведения разных жанров и направлений, читать с листа, играть (петь) в ансамбле, владеть навыками аккомпанирования и подбора по слуху;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навыков коллективной творческой деятельности, умение применять их во внеклассных мероприятиях;</w:t>
      </w:r>
    </w:p>
    <w:p w:rsidR="005A2877" w:rsidRPr="00FB4897" w:rsidRDefault="00A2494D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877" w:rsidRPr="00FB4897">
        <w:rPr>
          <w:sz w:val="28"/>
          <w:szCs w:val="28"/>
        </w:rPr>
        <w:t>навыков публичных выступлений;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>ДОП «</w:t>
      </w:r>
      <w:r w:rsidR="004566EE">
        <w:rPr>
          <w:rStyle w:val="FontStyle16"/>
          <w:sz w:val="28"/>
          <w:szCs w:val="28"/>
        </w:rPr>
        <w:t>Инструментальное  исполнительство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E634B2">
        <w:rPr>
          <w:sz w:val="28"/>
          <w:szCs w:val="28"/>
        </w:rPr>
        <w:t xml:space="preserve">  </w:t>
      </w:r>
      <w:r w:rsidR="00292A11">
        <w:rPr>
          <w:b/>
          <w:i/>
          <w:sz w:val="28"/>
          <w:szCs w:val="28"/>
        </w:rPr>
        <w:t>Музыкальный  инструмент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сформированный комплекс исполнительских знаний, умений инавыковсамостоятельно</w:t>
      </w:r>
      <w:r>
        <w:rPr>
          <w:sz w:val="28"/>
          <w:szCs w:val="28"/>
        </w:rPr>
        <w:t xml:space="preserve">  разучивать и исполнять</w:t>
      </w:r>
      <w:r w:rsidRPr="0005484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я </w:t>
      </w:r>
      <w:r w:rsidRPr="00054845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жанров и стилей</w:t>
      </w:r>
      <w:r w:rsidRPr="00054845">
        <w:rPr>
          <w:sz w:val="28"/>
          <w:szCs w:val="28"/>
        </w:rPr>
        <w:t xml:space="preserve">; </w:t>
      </w:r>
    </w:p>
    <w:p w:rsidR="00292A11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знание художественно-исполнительских возможностей </w:t>
      </w:r>
      <w:r>
        <w:rPr>
          <w:sz w:val="28"/>
          <w:szCs w:val="28"/>
        </w:rPr>
        <w:t>музыкального  инструмента</w:t>
      </w:r>
      <w:r w:rsidRPr="00054845">
        <w:rPr>
          <w:sz w:val="28"/>
          <w:szCs w:val="28"/>
        </w:rPr>
        <w:t xml:space="preserve">; 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знание репертуара, включающего произведения разныхстилей ижанров (сонаты, концерты, пьесы,этюды,инструментальные миниатюры</w:t>
      </w:r>
      <w:r>
        <w:rPr>
          <w:sz w:val="28"/>
          <w:szCs w:val="28"/>
        </w:rPr>
        <w:t xml:space="preserve"> и т.п.</w:t>
      </w:r>
      <w:r w:rsidRPr="00054845">
        <w:rPr>
          <w:sz w:val="28"/>
          <w:szCs w:val="28"/>
        </w:rPr>
        <w:t xml:space="preserve">) в соответствии с программнымитребованиями; </w:t>
      </w:r>
    </w:p>
    <w:p w:rsidR="00292A11" w:rsidRPr="00DE5978" w:rsidRDefault="00292A11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 xml:space="preserve">- наличие умений по чтению с листа несложных музыкальныхпроизведений; 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навыков репетиционно</w:t>
      </w: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 w:rsidR="00E634B2">
        <w:rPr>
          <w:sz w:val="28"/>
          <w:szCs w:val="28"/>
        </w:rPr>
        <w:t xml:space="preserve">  </w:t>
      </w:r>
      <w:r w:rsidRPr="00054845">
        <w:rPr>
          <w:sz w:val="28"/>
          <w:szCs w:val="28"/>
        </w:rPr>
        <w:t xml:space="preserve">солиста. </w:t>
      </w: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E634B2">
        <w:rPr>
          <w:b/>
          <w:i/>
          <w:sz w:val="28"/>
          <w:szCs w:val="28"/>
        </w:rPr>
        <w:t>Музицирование</w:t>
      </w:r>
    </w:p>
    <w:p w:rsidR="00625EEC" w:rsidRDefault="00625EEC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 навыки подбирать по слуху, читать  с листа, транспонировать;</w:t>
      </w:r>
    </w:p>
    <w:p w:rsidR="00C47768" w:rsidRPr="00292A11" w:rsidRDefault="00C47768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 w:rsidR="00292A11">
        <w:rPr>
          <w:sz w:val="28"/>
          <w:szCs w:val="28"/>
        </w:rPr>
        <w:t>произведения;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</w:t>
      </w:r>
      <w:r w:rsidR="00C47768" w:rsidRPr="00292A11">
        <w:rPr>
          <w:sz w:val="28"/>
          <w:szCs w:val="28"/>
        </w:rPr>
        <w:t xml:space="preserve"> с</w:t>
      </w:r>
      <w:r w:rsidRPr="00292A11">
        <w:rPr>
          <w:sz w:val="28"/>
          <w:szCs w:val="28"/>
        </w:rPr>
        <w:t xml:space="preserve">лухового контроля при </w:t>
      </w:r>
      <w:r w:rsidR="00625EEC">
        <w:rPr>
          <w:sz w:val="28"/>
          <w:szCs w:val="28"/>
        </w:rPr>
        <w:t xml:space="preserve"> сольном  и  </w:t>
      </w:r>
      <w:r w:rsidRPr="00292A11">
        <w:rPr>
          <w:sz w:val="28"/>
          <w:szCs w:val="28"/>
        </w:rPr>
        <w:t>ансамблевом</w:t>
      </w:r>
      <w:r w:rsidR="00E634B2">
        <w:rPr>
          <w:sz w:val="28"/>
          <w:szCs w:val="28"/>
        </w:rPr>
        <w:t xml:space="preserve">  </w:t>
      </w:r>
      <w:r w:rsidRPr="00292A11">
        <w:rPr>
          <w:sz w:val="28"/>
          <w:szCs w:val="28"/>
        </w:rPr>
        <w:t>музицировании;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</w:t>
      </w:r>
      <w:r w:rsidR="00C47768" w:rsidRPr="00292A11">
        <w:rPr>
          <w:sz w:val="28"/>
          <w:szCs w:val="28"/>
        </w:rPr>
        <w:t>и</w:t>
      </w:r>
      <w:r w:rsidR="00E634B2">
        <w:rPr>
          <w:sz w:val="28"/>
          <w:szCs w:val="28"/>
        </w:rPr>
        <w:t xml:space="preserve">  </w:t>
      </w:r>
      <w:r w:rsidRPr="00292A11">
        <w:rPr>
          <w:sz w:val="28"/>
          <w:szCs w:val="28"/>
        </w:rPr>
        <w:t>репетиционно-концертной работы в качестве ансамблиста;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4F050A" w:rsidRPr="00F3084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292A11">
        <w:rPr>
          <w:sz w:val="28"/>
          <w:szCs w:val="28"/>
        </w:rPr>
        <w:t>2.2.3.</w:t>
      </w:r>
      <w:r w:rsidR="00E634B2"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Коллективное</w:t>
      </w:r>
      <w:r w:rsidR="00E634B2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музицирование: х</w:t>
      </w:r>
      <w:r w:rsidR="004F050A" w:rsidRPr="00F30845">
        <w:rPr>
          <w:b/>
          <w:i/>
          <w:sz w:val="28"/>
          <w:szCs w:val="28"/>
        </w:rPr>
        <w:t>ор</w:t>
      </w:r>
      <w:r w:rsidR="006578F4">
        <w:rPr>
          <w:b/>
          <w:i/>
          <w:sz w:val="28"/>
          <w:szCs w:val="28"/>
        </w:rPr>
        <w:t>: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 w:rsidR="0075135E">
        <w:rPr>
          <w:sz w:val="28"/>
          <w:szCs w:val="28"/>
        </w:rPr>
        <w:t>альных основ хорового ис</w:t>
      </w:r>
      <w:r w:rsidR="00292A11">
        <w:rPr>
          <w:sz w:val="28"/>
          <w:szCs w:val="28"/>
        </w:rPr>
        <w:t>полнительства</w:t>
      </w:r>
      <w:r w:rsidRPr="00DE5978">
        <w:rPr>
          <w:sz w:val="28"/>
          <w:szCs w:val="28"/>
        </w:rPr>
        <w:t>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наиболее  </w:t>
      </w:r>
      <w:r w:rsidR="0075135E" w:rsidRPr="00FB4897">
        <w:rPr>
          <w:sz w:val="28"/>
          <w:szCs w:val="28"/>
        </w:rPr>
        <w:t>употребляемой</w:t>
      </w:r>
      <w:r w:rsidR="0075135E"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75135E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 w:rsidR="00B324C3"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</w:t>
      </w:r>
      <w:r w:rsidR="0075135E">
        <w:rPr>
          <w:sz w:val="28"/>
          <w:szCs w:val="28"/>
        </w:rPr>
        <w:t>;</w:t>
      </w:r>
    </w:p>
    <w:p w:rsid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34B2">
        <w:rPr>
          <w:sz w:val="28"/>
          <w:szCs w:val="28"/>
        </w:rPr>
        <w:t xml:space="preserve">  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r w:rsidRPr="00F30845">
        <w:rPr>
          <w:rFonts w:ascii="Times New Roman" w:hAnsi="Times New Roman"/>
          <w:sz w:val="28"/>
          <w:szCs w:val="28"/>
        </w:rPr>
        <w:t xml:space="preserve">способствующих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знаниямузыкальной терминологии;</w:t>
      </w:r>
    </w:p>
    <w:p w:rsidR="005A5D4D" w:rsidRPr="00F30845" w:rsidRDefault="005A5D4D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9C3441" w:rsidRPr="00F30845">
        <w:rPr>
          <w:rFonts w:ascii="Times New Roman" w:hAnsi="Times New Roman"/>
          <w:sz w:val="28"/>
          <w:szCs w:val="28"/>
        </w:rPr>
        <w:t>;</w:t>
      </w:r>
    </w:p>
    <w:p w:rsidR="00233431" w:rsidRPr="00F30845" w:rsidRDefault="00233431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 w:rsidR="00E314E7">
        <w:rPr>
          <w:rFonts w:ascii="Times New Roman" w:hAnsi="Times New Roman"/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5</w:t>
      </w:r>
      <w:r w:rsidR="00181A1B" w:rsidRPr="00F30845">
        <w:rPr>
          <w:sz w:val="28"/>
          <w:szCs w:val="28"/>
        </w:rPr>
        <w:t>.</w:t>
      </w:r>
      <w:r w:rsidR="00E634B2">
        <w:rPr>
          <w:sz w:val="28"/>
          <w:szCs w:val="28"/>
        </w:rPr>
        <w:t xml:space="preserve">  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6</w:t>
      </w:r>
      <w:r w:rsidR="00C833AF" w:rsidRPr="00F30845">
        <w:rPr>
          <w:sz w:val="28"/>
          <w:szCs w:val="28"/>
        </w:rPr>
        <w:t>.</w:t>
      </w:r>
      <w:r w:rsidR="00E634B2">
        <w:rPr>
          <w:sz w:val="28"/>
          <w:szCs w:val="28"/>
        </w:rPr>
        <w:t xml:space="preserve">  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B22DB" w:rsidRDefault="00FB22DB" w:rsidP="00C5097B">
      <w:pPr>
        <w:jc w:val="center"/>
        <w:rPr>
          <w:b/>
          <w:sz w:val="28"/>
          <w:szCs w:val="28"/>
        </w:rPr>
      </w:pPr>
      <w:bookmarkStart w:id="3" w:name="_Toc307513328"/>
    </w:p>
    <w:p w:rsidR="00625EEC" w:rsidRDefault="00625E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4C27" w:rsidRPr="00697F67" w:rsidRDefault="00E52C52" w:rsidP="00EE4C27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lastRenderedPageBreak/>
        <w:t>3. Учебны</w:t>
      </w:r>
      <w:r w:rsidR="00EE4C27">
        <w:rPr>
          <w:b/>
          <w:sz w:val="28"/>
          <w:szCs w:val="28"/>
        </w:rPr>
        <w:t>е</w:t>
      </w:r>
      <w:r w:rsidRPr="00E52C52">
        <w:rPr>
          <w:b/>
          <w:sz w:val="28"/>
          <w:szCs w:val="28"/>
        </w:rPr>
        <w:t xml:space="preserve">  план</w:t>
      </w:r>
      <w:r w:rsidR="00EE4C27">
        <w:rPr>
          <w:b/>
          <w:sz w:val="28"/>
          <w:szCs w:val="28"/>
        </w:rPr>
        <w:t>ы</w:t>
      </w:r>
      <w:r w:rsidR="00B30295">
        <w:rPr>
          <w:b/>
          <w:sz w:val="28"/>
          <w:szCs w:val="28"/>
        </w:rPr>
        <w:t xml:space="preserve">  </w:t>
      </w:r>
      <w:r w:rsidR="00EE4C27" w:rsidRPr="00697F67">
        <w:rPr>
          <w:b/>
          <w:sz w:val="28"/>
          <w:szCs w:val="28"/>
        </w:rPr>
        <w:t>ДОП «Инструментальное исполнительство»</w:t>
      </w:r>
    </w:p>
    <w:p w:rsidR="00B30295" w:rsidRDefault="00EE4C27" w:rsidP="00B30295">
      <w:pPr>
        <w:jc w:val="center"/>
        <w:rPr>
          <w:sz w:val="20"/>
          <w:szCs w:val="20"/>
        </w:rPr>
      </w:pPr>
      <w:r w:rsidRPr="003E34B0">
        <w:t>Срок  обучения 7(8) лет</w:t>
      </w:r>
      <w:r w:rsidR="00B30295">
        <w:t xml:space="preserve"> для учащихся, </w:t>
      </w:r>
      <w:r w:rsidR="00B30295">
        <w:rPr>
          <w:sz w:val="20"/>
          <w:szCs w:val="20"/>
        </w:rPr>
        <w:t>поступающих в ДШИ в возрасте 7-9 лет</w:t>
      </w:r>
    </w:p>
    <w:p w:rsidR="00697F67" w:rsidRPr="00B30295" w:rsidRDefault="00697F67" w:rsidP="00EE4C27">
      <w:pPr>
        <w:jc w:val="center"/>
        <w:rPr>
          <w:sz w:val="16"/>
          <w:szCs w:val="16"/>
        </w:rPr>
      </w:pPr>
    </w:p>
    <w:p w:rsidR="00B30295" w:rsidRDefault="00B30295" w:rsidP="00B30295">
      <w:pPr>
        <w:jc w:val="center"/>
        <w:rPr>
          <w:b/>
        </w:rPr>
      </w:pPr>
      <w:r w:rsidRPr="00B30295">
        <w:rPr>
          <w:b/>
        </w:rPr>
        <w:t xml:space="preserve">3.1. Специализация: ФОРТЕПИАНО </w:t>
      </w:r>
    </w:p>
    <w:p w:rsidR="006E0240" w:rsidRPr="006E0240" w:rsidRDefault="006E0240" w:rsidP="00B30295">
      <w:pPr>
        <w:jc w:val="center"/>
        <w:rPr>
          <w:b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55"/>
        <w:gridCol w:w="551"/>
        <w:gridCol w:w="551"/>
        <w:gridCol w:w="551"/>
        <w:gridCol w:w="551"/>
        <w:gridCol w:w="552"/>
        <w:gridCol w:w="567"/>
        <w:gridCol w:w="709"/>
        <w:gridCol w:w="757"/>
        <w:gridCol w:w="1270"/>
      </w:tblGrid>
      <w:tr w:rsidR="00B30295" w:rsidRPr="00B30295" w:rsidTr="00B30295">
        <w:trPr>
          <w:cantSplit/>
          <w:trHeight w:val="5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b/>
                <w:bCs/>
                <w:sz w:val="20"/>
                <w:szCs w:val="20"/>
              </w:rPr>
            </w:pPr>
            <w:r w:rsidRPr="00B3029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5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предметных областей, предметов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5">
              <w:rPr>
                <w:rFonts w:ascii="Times New Roman" w:hAnsi="Times New Roman" w:cs="Times New Roman"/>
                <w:sz w:val="22"/>
                <w:szCs w:val="22"/>
              </w:rPr>
              <w:t>Количество учебных часов в неделю(аудиторная нагрузка)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29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B30295" w:rsidRPr="00B30295" w:rsidTr="00B30295">
        <w:trPr>
          <w:cantSplit/>
          <w:trHeight w:val="292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B30295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</w:p>
        </w:tc>
      </w:tr>
      <w:tr w:rsidR="00B30295" w:rsidRPr="00B30295" w:rsidTr="00B30295">
        <w:trPr>
          <w:cantSplit/>
          <w:trHeight w:val="303"/>
        </w:trPr>
        <w:tc>
          <w:tcPr>
            <w:tcW w:w="4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30295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  <w:lang w:val="en-US"/>
              </w:rPr>
            </w:pPr>
            <w:r w:rsidRPr="00B30295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Музыкальный инструмент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3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  <w:lang w:val="en-US"/>
              </w:rPr>
              <w:t>VII</w:t>
            </w: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  <w:lang w:val="en-US"/>
              </w:rPr>
              <w:t>1</w:t>
            </w:r>
            <w:r w:rsidRPr="00B30295">
              <w:rPr>
                <w:sz w:val="20"/>
                <w:szCs w:val="20"/>
              </w:rPr>
              <w:t>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Музицирование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0,5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lang w:val="en-US"/>
              </w:rPr>
            </w:pPr>
          </w:p>
        </w:tc>
      </w:tr>
      <w:tr w:rsidR="00B30295" w:rsidRPr="00B30295" w:rsidTr="00B30295">
        <w:trPr>
          <w:cantSplit/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 xml:space="preserve">Коллективное музицирование: хор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</w:rPr>
            </w:pPr>
            <w:r w:rsidRPr="00B30295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3,5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Сольфеджио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  <w:lang w:val="en-US"/>
              </w:rPr>
            </w:pPr>
            <w:r w:rsidRPr="00B30295">
              <w:rPr>
                <w:b/>
                <w:lang w:val="en-US"/>
              </w:rPr>
              <w:t>VII</w:t>
            </w: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Слушание музыки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Музыкальная литература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Элементарная теория музыки (факульт.)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Предмет по выбору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</w:p>
        </w:tc>
      </w:tr>
      <w:tr w:rsidR="00B30295" w:rsidRPr="006E0240" w:rsidTr="00B30295">
        <w:trPr>
          <w:cantSplit/>
          <w:trHeight w:val="155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Всего: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rPr>
                <w:b/>
              </w:rPr>
            </w:pPr>
            <w:r w:rsidRPr="00B30295">
              <w:rPr>
                <w:b/>
              </w:rPr>
              <w:t>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</w:p>
        </w:tc>
      </w:tr>
    </w:tbl>
    <w:p w:rsidR="00B30295" w:rsidRDefault="00B30295" w:rsidP="00B30295">
      <w:pPr>
        <w:jc w:val="center"/>
        <w:rPr>
          <w:b/>
          <w:bCs/>
          <w:sz w:val="28"/>
        </w:rPr>
      </w:pPr>
    </w:p>
    <w:p w:rsidR="00B30295" w:rsidRDefault="00B30295" w:rsidP="00B30295">
      <w:pPr>
        <w:jc w:val="center"/>
        <w:rPr>
          <w:b/>
          <w:bCs/>
        </w:rPr>
      </w:pPr>
      <w:r w:rsidRPr="00B30295">
        <w:rPr>
          <w:b/>
        </w:rPr>
        <w:t xml:space="preserve">3.2. Специализация: </w:t>
      </w:r>
      <w:r w:rsidR="006E0240">
        <w:rPr>
          <w:b/>
          <w:bCs/>
        </w:rPr>
        <w:t xml:space="preserve"> ФЛЕЙТА</w:t>
      </w:r>
    </w:p>
    <w:p w:rsidR="006E0240" w:rsidRPr="00B30295" w:rsidRDefault="006E0240" w:rsidP="00B30295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55"/>
        <w:gridCol w:w="551"/>
        <w:gridCol w:w="551"/>
        <w:gridCol w:w="551"/>
        <w:gridCol w:w="551"/>
        <w:gridCol w:w="552"/>
        <w:gridCol w:w="567"/>
        <w:gridCol w:w="709"/>
        <w:gridCol w:w="757"/>
        <w:gridCol w:w="1270"/>
      </w:tblGrid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b/>
                <w:bCs/>
                <w:sz w:val="22"/>
                <w:szCs w:val="22"/>
              </w:rPr>
            </w:pPr>
            <w:r w:rsidRPr="00B3029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5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предметных областей, предметов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5">
              <w:rPr>
                <w:rFonts w:ascii="Times New Roman" w:hAnsi="Times New Roman" w:cs="Times New Roman"/>
                <w:sz w:val="22"/>
                <w:szCs w:val="22"/>
              </w:rPr>
              <w:t>Количество учебных часов в неделю(аудиторная нагрузка)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29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B30295" w:rsidRPr="00B30295" w:rsidTr="00B30295">
        <w:trPr>
          <w:cantSplit/>
          <w:trHeight w:val="276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ind w:firstLine="300"/>
              <w:jc w:val="center"/>
              <w:rPr>
                <w:b/>
                <w:bCs/>
              </w:rPr>
            </w:pPr>
            <w:r w:rsidRPr="00B30295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30295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  <w:lang w:val="en-US"/>
              </w:rPr>
            </w:pPr>
            <w:r w:rsidRPr="00B30295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Музыкальный инструмент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  <w:lang w:val="en-US"/>
              </w:rPr>
              <w:t>VII</w:t>
            </w: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  <w:lang w:val="en-US"/>
              </w:rPr>
              <w:t>1</w:t>
            </w:r>
            <w:r w:rsidRPr="00B30295">
              <w:rPr>
                <w:sz w:val="20"/>
                <w:szCs w:val="20"/>
              </w:rPr>
              <w:t>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Музицирование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 xml:space="preserve">Коллективное музицирование: хор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tabs>
                <w:tab w:val="left" w:pos="360"/>
              </w:tabs>
              <w:jc w:val="center"/>
              <w:rPr>
                <w:b/>
              </w:rPr>
            </w:pPr>
            <w:r w:rsidRPr="00B30295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3,5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1,5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Сольфеджио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30295">
              <w:rPr>
                <w:b/>
                <w:sz w:val="20"/>
                <w:szCs w:val="20"/>
                <w:lang w:val="en-US"/>
              </w:rPr>
              <w:t>VII</w:t>
            </w: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Слушание музыки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Музыкальная литература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  <w:r w:rsidRPr="00B30295">
              <w:rPr>
                <w:sz w:val="20"/>
                <w:szCs w:val="20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both"/>
            </w:pPr>
            <w:r w:rsidRPr="00B30295">
              <w:t>Элементарная теория музыки (факульт.)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B30295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30295" w:rsidRPr="00B30295" w:rsidTr="00B30295">
        <w:trPr>
          <w:cantSplit/>
          <w:trHeight w:val="272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</w:rPr>
            </w:pPr>
            <w:r w:rsidRPr="00B3029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Предмет по выбору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B30295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295" w:rsidRPr="006E0240" w:rsidTr="00B30295">
        <w:trPr>
          <w:cantSplit/>
          <w:trHeight w:val="234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both"/>
            </w:pPr>
          </w:p>
        </w:tc>
      </w:tr>
      <w:tr w:rsidR="00B30295" w:rsidRPr="00B30295" w:rsidTr="00B30295">
        <w:trPr>
          <w:cantSplit/>
          <w:trHeight w:val="2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B30295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Всего: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B30295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B302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0295" w:rsidRDefault="00B30295" w:rsidP="00B30295">
      <w:pPr>
        <w:jc w:val="center"/>
        <w:rPr>
          <w:b/>
          <w:bCs/>
          <w:sz w:val="16"/>
          <w:szCs w:val="16"/>
        </w:rPr>
      </w:pPr>
    </w:p>
    <w:p w:rsidR="00B30295" w:rsidRPr="00B30295" w:rsidRDefault="00B30295" w:rsidP="00B30295">
      <w:pPr>
        <w:jc w:val="center"/>
        <w:rPr>
          <w:b/>
          <w:bCs/>
          <w:sz w:val="16"/>
          <w:szCs w:val="16"/>
        </w:rPr>
      </w:pPr>
    </w:p>
    <w:p w:rsidR="00B30295" w:rsidRPr="006E0240" w:rsidRDefault="006E0240" w:rsidP="00B30295">
      <w:pPr>
        <w:jc w:val="center"/>
        <w:rPr>
          <w:b/>
        </w:rPr>
      </w:pPr>
      <w:r w:rsidRPr="006E0240">
        <w:rPr>
          <w:b/>
        </w:rPr>
        <w:t xml:space="preserve">3.3. </w:t>
      </w:r>
      <w:r w:rsidR="00B30295" w:rsidRPr="006E0240">
        <w:rPr>
          <w:b/>
        </w:rPr>
        <w:t xml:space="preserve">Специализация:  </w:t>
      </w:r>
      <w:r>
        <w:rPr>
          <w:b/>
        </w:rPr>
        <w:t>ГИТАРА,  ДОМРА,  БАЛАЛАЙКА</w:t>
      </w:r>
    </w:p>
    <w:p w:rsidR="00B30295" w:rsidRPr="006E0240" w:rsidRDefault="00B30295" w:rsidP="00B30295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55"/>
        <w:gridCol w:w="551"/>
        <w:gridCol w:w="551"/>
        <w:gridCol w:w="551"/>
        <w:gridCol w:w="551"/>
        <w:gridCol w:w="552"/>
        <w:gridCol w:w="567"/>
        <w:gridCol w:w="709"/>
        <w:gridCol w:w="757"/>
        <w:gridCol w:w="1270"/>
      </w:tblGrid>
      <w:tr w:rsidR="00B30295" w:rsidRPr="006E0240" w:rsidTr="006E0240">
        <w:trPr>
          <w:cantSplit/>
          <w:trHeight w:val="5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b/>
                <w:bCs/>
                <w:sz w:val="20"/>
                <w:szCs w:val="20"/>
              </w:rPr>
            </w:pPr>
            <w:r w:rsidRPr="006E024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0240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предметных областей, предметов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0240">
              <w:rPr>
                <w:rFonts w:ascii="Times New Roman" w:hAnsi="Times New Roman" w:cs="Times New Roman"/>
                <w:sz w:val="22"/>
                <w:szCs w:val="22"/>
              </w:rPr>
              <w:t>Количество учебных часов в неделю(аудиторная нагрузка)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B30295" w:rsidRPr="00B30295" w:rsidTr="006E0240">
        <w:trPr>
          <w:cantSplit/>
          <w:trHeight w:val="24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E02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tabs>
                <w:tab w:val="left" w:pos="360"/>
              </w:tabs>
              <w:ind w:firstLine="300"/>
              <w:jc w:val="center"/>
              <w:rPr>
                <w:b/>
                <w:bCs/>
              </w:rPr>
            </w:pPr>
            <w:r w:rsidRPr="00B30295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</w:p>
        </w:tc>
      </w:tr>
      <w:tr w:rsidR="00B30295" w:rsidRPr="00B30295" w:rsidTr="006E0240">
        <w:trPr>
          <w:cantSplit/>
          <w:trHeight w:val="397"/>
        </w:trPr>
        <w:tc>
          <w:tcPr>
            <w:tcW w:w="4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6E0240" w:rsidRDefault="00B30295" w:rsidP="006E02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5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  <w:lang w:val="en-US"/>
              </w:rPr>
            </w:pPr>
            <w:r w:rsidRPr="006E0240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>Музыкальный инструмент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rPr>
                <w:lang w:val="en-US"/>
              </w:rPr>
              <w:t>VII</w:t>
            </w: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  <w:lang w:val="en-US"/>
              </w:rPr>
              <w:t>1</w:t>
            </w:r>
            <w:r w:rsidRPr="006E0240">
              <w:rPr>
                <w:sz w:val="20"/>
                <w:szCs w:val="20"/>
              </w:rPr>
              <w:t>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>Музицирование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0,5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6E0240">
            <w:pPr>
              <w:jc w:val="center"/>
              <w:rPr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 xml:space="preserve">Коллективное музицирование: хор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6E0240">
            <w:pPr>
              <w:jc w:val="center"/>
              <w:rPr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6E02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tabs>
                <w:tab w:val="left" w:pos="360"/>
              </w:tabs>
              <w:jc w:val="center"/>
              <w:rPr>
                <w:b/>
              </w:rPr>
            </w:pPr>
            <w:r w:rsidRPr="00B30295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2,5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3,5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1,5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6E0240">
            <w:pPr>
              <w:jc w:val="center"/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>Сольфеджио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1,5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lang w:val="en-US"/>
              </w:rPr>
            </w:pPr>
            <w:r w:rsidRPr="00B30295">
              <w:rPr>
                <w:lang w:val="en-US"/>
              </w:rPr>
              <w:t>VII</w:t>
            </w: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>Слушание музыки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6E0240">
            <w:pPr>
              <w:jc w:val="center"/>
              <w:rPr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>Музыкальная литература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6E0240">
            <w:pPr>
              <w:jc w:val="center"/>
              <w:rPr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both"/>
            </w:pPr>
            <w:r w:rsidRPr="00B30295">
              <w:t>Элементарная теория музыки (факульт.)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B30295" w:rsidRDefault="00B30295" w:rsidP="006E0240">
            <w:pPr>
              <w:jc w:val="center"/>
            </w:pPr>
            <w:r w:rsidRPr="00B3029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95" w:rsidRPr="00B30295" w:rsidRDefault="00B30295" w:rsidP="006E0240">
            <w:pPr>
              <w:jc w:val="center"/>
              <w:rPr>
                <w:lang w:val="en-US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  <w:sz w:val="20"/>
                <w:szCs w:val="20"/>
              </w:rPr>
            </w:pPr>
            <w:r w:rsidRPr="006E02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Предмет по выбору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0,5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  <w:r w:rsidRPr="00B30295">
              <w:rPr>
                <w:b/>
              </w:rPr>
              <w:t>-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0295" w:rsidRPr="00B30295" w:rsidRDefault="00B30295" w:rsidP="006E0240">
            <w:pPr>
              <w:jc w:val="center"/>
              <w:rPr>
                <w:b/>
              </w:rPr>
            </w:pPr>
          </w:p>
        </w:tc>
      </w:tr>
      <w:tr w:rsidR="00B30295" w:rsidRPr="006E0240" w:rsidTr="006E0240">
        <w:trPr>
          <w:cantSplit/>
          <w:trHeight w:val="125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5" w:rsidRPr="006E0240" w:rsidRDefault="00B30295" w:rsidP="006E0240">
            <w:pPr>
              <w:jc w:val="center"/>
              <w:rPr>
                <w:sz w:val="16"/>
                <w:szCs w:val="16"/>
              </w:rPr>
            </w:pPr>
          </w:p>
        </w:tc>
      </w:tr>
      <w:tr w:rsidR="00B30295" w:rsidRPr="00B30295" w:rsidTr="00B30295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0295" w:rsidRPr="006E0240" w:rsidRDefault="00B30295" w:rsidP="006E024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Всего: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5,5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0295" w:rsidRPr="00B30295" w:rsidRDefault="00B30295" w:rsidP="006E0240">
            <w:pPr>
              <w:rPr>
                <w:b/>
                <w:bCs/>
              </w:rPr>
            </w:pPr>
            <w:r w:rsidRPr="00B30295">
              <w:rPr>
                <w:b/>
                <w:bCs/>
              </w:rPr>
              <w:t>6,5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0295" w:rsidRPr="00B30295" w:rsidRDefault="00B30295" w:rsidP="006E0240">
            <w:pPr>
              <w:jc w:val="center"/>
            </w:pPr>
          </w:p>
        </w:tc>
      </w:tr>
    </w:tbl>
    <w:p w:rsidR="00B30295" w:rsidRDefault="00B30295" w:rsidP="00B30295">
      <w:pPr>
        <w:jc w:val="center"/>
        <w:rPr>
          <w:b/>
          <w:bCs/>
          <w:sz w:val="28"/>
        </w:rPr>
      </w:pPr>
    </w:p>
    <w:p w:rsidR="00B30295" w:rsidRPr="006E0240" w:rsidRDefault="006E0240" w:rsidP="00B30295">
      <w:pPr>
        <w:jc w:val="center"/>
        <w:rPr>
          <w:b/>
        </w:rPr>
      </w:pPr>
      <w:r>
        <w:rPr>
          <w:b/>
        </w:rPr>
        <w:t xml:space="preserve">3.4. </w:t>
      </w:r>
      <w:r w:rsidR="00B30295" w:rsidRPr="006E0240">
        <w:rPr>
          <w:b/>
        </w:rPr>
        <w:t>Специализация:  баян, аккордеон</w:t>
      </w:r>
    </w:p>
    <w:p w:rsidR="00B30295" w:rsidRDefault="00B30295" w:rsidP="00B30295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55"/>
        <w:gridCol w:w="551"/>
        <w:gridCol w:w="551"/>
        <w:gridCol w:w="551"/>
        <w:gridCol w:w="551"/>
        <w:gridCol w:w="552"/>
        <w:gridCol w:w="567"/>
        <w:gridCol w:w="709"/>
        <w:gridCol w:w="709"/>
        <w:gridCol w:w="1318"/>
      </w:tblGrid>
      <w:tr w:rsidR="00B30295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rPr>
                <w:b/>
                <w:bCs/>
                <w:sz w:val="20"/>
                <w:szCs w:val="20"/>
              </w:rPr>
            </w:pPr>
            <w:r w:rsidRPr="006E024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0240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предметных областей, предметов</w:t>
            </w:r>
          </w:p>
        </w:tc>
        <w:tc>
          <w:tcPr>
            <w:tcW w:w="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0240">
              <w:rPr>
                <w:rFonts w:ascii="Times New Roman" w:hAnsi="Times New Roman" w:cs="Times New Roman"/>
                <w:sz w:val="22"/>
                <w:szCs w:val="22"/>
              </w:rPr>
              <w:t>Количество учебных часов в неделю(аудиторная нагрузка)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проводится в классах</w:t>
            </w:r>
          </w:p>
        </w:tc>
      </w:tr>
      <w:tr w:rsidR="00B30295" w:rsidRPr="006E0240" w:rsidTr="006E0240">
        <w:trPr>
          <w:cantSplit/>
          <w:trHeight w:val="327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E02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tabs>
                <w:tab w:val="left" w:pos="360"/>
              </w:tabs>
              <w:ind w:firstLine="300"/>
              <w:jc w:val="center"/>
              <w:rPr>
                <w:b/>
                <w:bCs/>
              </w:rPr>
            </w:pPr>
            <w:r w:rsidRPr="006E0240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6E0240" w:rsidRDefault="00B30295" w:rsidP="006E02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0295" w:rsidRPr="006E0240" w:rsidTr="006E0240">
        <w:trPr>
          <w:cantSplit/>
          <w:trHeight w:val="334"/>
        </w:trPr>
        <w:tc>
          <w:tcPr>
            <w:tcW w:w="4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6E0240" w:rsidRDefault="00B30295" w:rsidP="006E02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295" w:rsidRPr="006E0240" w:rsidRDefault="00B30295" w:rsidP="006E0240">
            <w:pPr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E0240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0295" w:rsidRPr="006E0240" w:rsidRDefault="00B30295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4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95" w:rsidRPr="006E0240" w:rsidRDefault="00B30295" w:rsidP="006E02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  <w:lang w:val="en-US"/>
              </w:rPr>
            </w:pPr>
            <w:r w:rsidRPr="006E0240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>Музыкальный инструмент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7528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0240">
              <w:rPr>
                <w:b/>
                <w:sz w:val="20"/>
                <w:szCs w:val="20"/>
                <w:lang w:val="en-US"/>
              </w:rPr>
              <w:t>VII</w:t>
            </w: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  <w:lang w:val="en-US"/>
              </w:rPr>
              <w:t>1</w:t>
            </w:r>
            <w:r w:rsidRPr="006E0240">
              <w:rPr>
                <w:sz w:val="20"/>
                <w:szCs w:val="20"/>
              </w:rPr>
              <w:t>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>Музицирование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0,5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0,5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 xml:space="preserve">Коллективное музицирование: хор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6E02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tabs>
                <w:tab w:val="left" w:pos="360"/>
              </w:tabs>
              <w:jc w:val="center"/>
              <w:rPr>
                <w:b/>
              </w:rPr>
            </w:pPr>
            <w:r w:rsidRPr="006E0240">
              <w:rPr>
                <w:b/>
              </w:rPr>
              <w:t>Учебный предмет историко-теоретической подготовки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2,5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2,5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2,5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1,5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2.1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>Сольфеджио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1,5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0240">
              <w:rPr>
                <w:b/>
                <w:sz w:val="20"/>
                <w:szCs w:val="20"/>
                <w:lang w:val="en-US"/>
              </w:rPr>
              <w:t>VII</w:t>
            </w: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>Слушание музыки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>Музыкальная литература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  <w:r w:rsidRPr="006E0240">
              <w:rPr>
                <w:sz w:val="20"/>
                <w:szCs w:val="20"/>
              </w:rPr>
              <w:t>2.4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both"/>
            </w:pPr>
            <w:r w:rsidRPr="006E0240">
              <w:t>Элементарная теория музыки (факульт.)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240" w:rsidRPr="006E0240" w:rsidRDefault="006E0240" w:rsidP="006E0240">
            <w:pPr>
              <w:jc w:val="center"/>
            </w:pPr>
            <w:r w:rsidRPr="006E0240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</w:rPr>
            </w:pPr>
            <w:r w:rsidRPr="006E02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Предмет по выбору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jc w:val="center"/>
              <w:rPr>
                <w:b/>
              </w:rPr>
            </w:pPr>
            <w:r w:rsidRPr="006E0240">
              <w:rPr>
                <w:b/>
              </w:rPr>
              <w:t>1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Pr="006E0240" w:rsidRDefault="006E0240" w:rsidP="006E0240">
            <w:r w:rsidRPr="006E0240">
              <w:t>Предмет по выбору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/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240" w:rsidRPr="006E0240" w:rsidTr="006E0240">
        <w:trPr>
          <w:cantSplit/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0240" w:rsidRPr="006E0240" w:rsidRDefault="006E0240" w:rsidP="006E024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E0240" w:rsidRPr="006E0240" w:rsidRDefault="006E0240" w:rsidP="006E0240">
            <w:pPr>
              <w:rPr>
                <w:b/>
                <w:bCs/>
              </w:rPr>
            </w:pPr>
            <w:r w:rsidRPr="006E0240">
              <w:rPr>
                <w:b/>
                <w:bCs/>
              </w:rPr>
              <w:t>Всего: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6,5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6,5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240" w:rsidRPr="006E0240" w:rsidRDefault="006E0240" w:rsidP="006E0240">
            <w:pPr>
              <w:jc w:val="center"/>
              <w:rPr>
                <w:b/>
                <w:bCs/>
              </w:rPr>
            </w:pPr>
            <w:r w:rsidRPr="006E0240">
              <w:rPr>
                <w:b/>
                <w:bCs/>
              </w:rPr>
              <w:t>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0240" w:rsidRPr="006E0240" w:rsidRDefault="006E0240" w:rsidP="006E024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0295" w:rsidRDefault="00B30295" w:rsidP="00B30295">
      <w:pPr>
        <w:jc w:val="center"/>
        <w:rPr>
          <w:b/>
          <w:bCs/>
          <w:sz w:val="28"/>
        </w:rPr>
      </w:pPr>
    </w:p>
    <w:p w:rsidR="006E0240" w:rsidRPr="00DD0521" w:rsidRDefault="00EE4C27" w:rsidP="006E0240">
      <w:pPr>
        <w:ind w:firstLine="357"/>
        <w:jc w:val="center"/>
        <w:rPr>
          <w:b/>
        </w:rPr>
      </w:pPr>
      <w:r w:rsidRPr="00DD0521">
        <w:rPr>
          <w:b/>
        </w:rPr>
        <w:lastRenderedPageBreak/>
        <w:t>Примечания к учебному плану</w:t>
      </w:r>
    </w:p>
    <w:p w:rsidR="006E0240" w:rsidRPr="00DD0521" w:rsidRDefault="00EE4C27" w:rsidP="006E0240">
      <w:pPr>
        <w:ind w:firstLine="357"/>
        <w:jc w:val="center"/>
        <w:rPr>
          <w:b/>
        </w:rPr>
      </w:pPr>
      <w:r w:rsidRPr="00DD0521">
        <w:rPr>
          <w:b/>
        </w:rPr>
        <w:t>ДОП «Инструментальное исполнительство»</w:t>
      </w:r>
    </w:p>
    <w:p w:rsidR="00EE4C27" w:rsidRPr="00DD0521" w:rsidRDefault="00EE4C27" w:rsidP="006E0240">
      <w:pPr>
        <w:ind w:firstLine="357"/>
        <w:jc w:val="center"/>
        <w:rPr>
          <w:b/>
        </w:rPr>
      </w:pPr>
      <w:r w:rsidRPr="00DD0521">
        <w:rPr>
          <w:b/>
        </w:rPr>
        <w:t>со сроком обучения 7 (8) лет</w:t>
      </w:r>
    </w:p>
    <w:p w:rsidR="00EE4C27" w:rsidRPr="00D238AF" w:rsidRDefault="00EE4C27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Дополнительная общеразвивающая программа «Инструментальное исполнительство» сроком освоения 7(8) лет предназначена для детей, поступающих в ДШИ возрасте от 7 до 9 лет.</w:t>
      </w:r>
    </w:p>
    <w:p w:rsidR="00EE4C27" w:rsidRPr="00D238AF" w:rsidRDefault="00EE4C27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Выпускники VII класса считаются окончившими полный курс образовательного   учреждения по ДОП «Инструментальное исполнительство».</w:t>
      </w:r>
    </w:p>
    <w:p w:rsidR="00EE4C27" w:rsidRPr="00D238AF" w:rsidRDefault="00EE4C27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EE4C27" w:rsidRPr="00D238AF" w:rsidRDefault="00EE4C27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EE4C27" w:rsidRPr="00D238AF" w:rsidRDefault="00EE4C27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По учебному предмету 1.1. «Музыкальный инструмент» вид музыкального инструмента  определяется при поступлении в ДШИ.</w:t>
      </w:r>
    </w:p>
    <w:p w:rsidR="00683D5A" w:rsidRDefault="008C6886" w:rsidP="00D238AF">
      <w:pPr>
        <w:pStyle w:val="ListParagraph"/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Основной формой занятий по предмету «коллективное музицирование» являются занятия хоровым пением. Количественный состав групп по предмету  10-15 человек. </w:t>
      </w:r>
    </w:p>
    <w:p w:rsidR="008C6886" w:rsidRPr="00D238AF" w:rsidRDefault="008C6886" w:rsidP="00D238AF">
      <w:pPr>
        <w:pStyle w:val="ListParagraph"/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Для проведения сводных репетиций </w:t>
      </w:r>
      <w:r w:rsidR="00683D5A">
        <w:rPr>
          <w:sz w:val="28"/>
          <w:szCs w:val="28"/>
        </w:rPr>
        <w:t xml:space="preserve">хора  </w:t>
      </w:r>
      <w:r w:rsidRPr="00D238AF">
        <w:rPr>
          <w:sz w:val="28"/>
          <w:szCs w:val="28"/>
        </w:rPr>
        <w:t>предусмотрены 0,5 часа в неделю отдельно для младшего и старшего хора.</w:t>
      </w:r>
    </w:p>
    <w:p w:rsidR="00EE4C27" w:rsidRPr="00D238AF" w:rsidRDefault="00EE4C27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Учебный предмет 1.</w:t>
      </w:r>
      <w:r w:rsidR="006E0240">
        <w:rPr>
          <w:sz w:val="28"/>
          <w:szCs w:val="28"/>
        </w:rPr>
        <w:t>2</w:t>
      </w:r>
      <w:r w:rsidRPr="00D238AF">
        <w:rPr>
          <w:sz w:val="28"/>
          <w:szCs w:val="28"/>
        </w:rPr>
        <w:t xml:space="preserve"> «Музицирование»   предполагает  чтение  нот  с  листа,  транспонирование,  подбор по слуху</w:t>
      </w:r>
      <w:r w:rsidR="008C6886" w:rsidRPr="00D238AF">
        <w:rPr>
          <w:sz w:val="28"/>
          <w:szCs w:val="28"/>
        </w:rPr>
        <w:t xml:space="preserve">, </w:t>
      </w:r>
      <w:r w:rsidR="00F74584" w:rsidRPr="00D238AF">
        <w:rPr>
          <w:sz w:val="28"/>
          <w:szCs w:val="28"/>
        </w:rPr>
        <w:t xml:space="preserve">аккомпанемент, </w:t>
      </w:r>
      <w:r w:rsidR="008C6886" w:rsidRPr="00D238AF">
        <w:rPr>
          <w:sz w:val="28"/>
          <w:szCs w:val="28"/>
        </w:rPr>
        <w:t>игру в ансамбле</w:t>
      </w:r>
      <w:r w:rsidRPr="00D238AF">
        <w:rPr>
          <w:sz w:val="28"/>
          <w:szCs w:val="28"/>
        </w:rPr>
        <w:t>.</w:t>
      </w:r>
    </w:p>
    <w:p w:rsidR="008C6886" w:rsidRPr="00D238AF" w:rsidRDefault="008C6886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Занятия по предметам «сольфеджио» и «музыкальная литература» проводится в мелкогрупповой форме (от 4 до 10 человек). При малочисленном составе  групп (1-2 человека в группе) в связи с делением их на смены на данные  предметы предоставляется 1 час. При наполняемости группы в 3 человека – 1,5 часа, согласно учебному плану</w:t>
      </w:r>
    </w:p>
    <w:p w:rsidR="00F74584" w:rsidRDefault="00B764ED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38AF">
        <w:rPr>
          <w:sz w:val="28"/>
          <w:szCs w:val="28"/>
        </w:rPr>
        <w:t xml:space="preserve">редметы по выбору предусматриваются </w:t>
      </w:r>
      <w:r>
        <w:rPr>
          <w:sz w:val="28"/>
          <w:szCs w:val="28"/>
        </w:rPr>
        <w:t>при наличии  педагогических  часов</w:t>
      </w:r>
      <w:r w:rsidRPr="00D23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F74584" w:rsidRPr="00D238AF">
        <w:rPr>
          <w:sz w:val="28"/>
          <w:szCs w:val="28"/>
        </w:rPr>
        <w:t xml:space="preserve"> пределах выделяемых школе бюджетно-финансовых ассигнований</w:t>
      </w:r>
      <w:r>
        <w:rPr>
          <w:sz w:val="28"/>
          <w:szCs w:val="28"/>
        </w:rPr>
        <w:t xml:space="preserve">. </w:t>
      </w:r>
      <w:r w:rsidR="00F74584" w:rsidRPr="00D238AF">
        <w:rPr>
          <w:sz w:val="28"/>
          <w:szCs w:val="28"/>
        </w:rPr>
        <w:t xml:space="preserve"> </w:t>
      </w:r>
      <w:r w:rsidR="003679DB">
        <w:rPr>
          <w:sz w:val="28"/>
          <w:szCs w:val="28"/>
        </w:rPr>
        <w:t>При определении предметов по выбору  учитываются  рекомендации  преподавателей и методического  совета. С</w:t>
      </w:r>
      <w:r w:rsidR="00F74584" w:rsidRPr="00D238AF">
        <w:rPr>
          <w:sz w:val="28"/>
          <w:szCs w:val="28"/>
        </w:rPr>
        <w:t xml:space="preserve">писок </w:t>
      </w:r>
      <w:r w:rsidR="003679DB">
        <w:rPr>
          <w:sz w:val="28"/>
          <w:szCs w:val="28"/>
        </w:rPr>
        <w:t xml:space="preserve"> предметов  по  выбору  </w:t>
      </w:r>
      <w:r w:rsidR="00F74584" w:rsidRPr="00D238AF">
        <w:rPr>
          <w:sz w:val="28"/>
          <w:szCs w:val="28"/>
        </w:rPr>
        <w:t>утверждается директором.</w:t>
      </w:r>
      <w:r w:rsidR="006E0240">
        <w:rPr>
          <w:sz w:val="28"/>
          <w:szCs w:val="28"/>
        </w:rPr>
        <w:t xml:space="preserve"> </w:t>
      </w:r>
    </w:p>
    <w:p w:rsidR="003679DB" w:rsidRDefault="003679DB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Учащимся по  специализации «фортепиано» в  качестве  предметов  по  выбору  рекомендуется  «Ансамбль» и «Аккомпанемент».</w:t>
      </w:r>
    </w:p>
    <w:p w:rsidR="00F74584" w:rsidRPr="00D238AF" w:rsidRDefault="00F74584" w:rsidP="00D238AF">
      <w:pPr>
        <w:numPr>
          <w:ilvl w:val="0"/>
          <w:numId w:val="25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Помимо предметов основного цикла необходимо предусмотреть:</w:t>
      </w:r>
    </w:p>
    <w:p w:rsidR="00F74584" w:rsidRPr="00D238AF" w:rsidRDefault="00F74584" w:rsidP="00D238AF">
      <w:pPr>
        <w:numPr>
          <w:ilvl w:val="0"/>
          <w:numId w:val="26"/>
        </w:numPr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концертмейстерские часы для проведения занятий с хором в соответствии с учебным планом и сводных репетиций;</w:t>
      </w:r>
    </w:p>
    <w:p w:rsidR="00F74584" w:rsidRPr="00D238AF" w:rsidRDefault="00F74584" w:rsidP="00D238AF">
      <w:pPr>
        <w:numPr>
          <w:ilvl w:val="0"/>
          <w:numId w:val="26"/>
        </w:numPr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 xml:space="preserve">концертмейстерские часы для проведения занятий по музыкальному инструменту (домра, </w:t>
      </w:r>
      <w:r w:rsidR="00B05D3B">
        <w:rPr>
          <w:sz w:val="28"/>
          <w:szCs w:val="28"/>
        </w:rPr>
        <w:t xml:space="preserve">балалайка, </w:t>
      </w:r>
      <w:r w:rsidRPr="00D238AF">
        <w:rPr>
          <w:sz w:val="28"/>
          <w:szCs w:val="28"/>
        </w:rPr>
        <w:t>флейта), эстрадному и  академическому пению;</w:t>
      </w:r>
    </w:p>
    <w:p w:rsidR="00F74584" w:rsidRPr="00D238AF" w:rsidRDefault="00F74584" w:rsidP="00D238AF">
      <w:pPr>
        <w:numPr>
          <w:ilvl w:val="0"/>
          <w:numId w:val="26"/>
        </w:numPr>
        <w:ind w:left="0" w:firstLine="357"/>
        <w:jc w:val="both"/>
        <w:rPr>
          <w:sz w:val="28"/>
          <w:szCs w:val="28"/>
        </w:rPr>
      </w:pPr>
      <w:r w:rsidRPr="00D238AF">
        <w:rPr>
          <w:sz w:val="28"/>
          <w:szCs w:val="28"/>
        </w:rPr>
        <w:t>концертмейстерские часы для проведения занятий по аккомпанементу из расчета 1 час в неделю на каждого ученика</w:t>
      </w:r>
      <w:r w:rsidR="00D238AF">
        <w:rPr>
          <w:sz w:val="28"/>
          <w:szCs w:val="28"/>
        </w:rPr>
        <w:t>.</w:t>
      </w:r>
    </w:p>
    <w:p w:rsidR="00EE4C27" w:rsidRDefault="00EE4C27" w:rsidP="00D238AF">
      <w:pPr>
        <w:ind w:firstLine="357"/>
        <w:rPr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 «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Инструментальное  исполнительство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ДОП «</w:t>
      </w:r>
      <w:r w:rsidR="004566EE">
        <w:rPr>
          <w:color w:val="000000"/>
          <w:spacing w:val="-2"/>
          <w:sz w:val="28"/>
          <w:szCs w:val="28"/>
        </w:rPr>
        <w:t>Инструментальное  исполнительство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lastRenderedPageBreak/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предметам..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4566EE">
        <w:rPr>
          <w:rFonts w:eastAsia="Helvetica"/>
          <w:sz w:val="28"/>
          <w:szCs w:val="28"/>
        </w:rPr>
        <w:t xml:space="preserve">ДШИ № </w:t>
      </w:r>
      <w:r w:rsidR="00625EEC">
        <w:rPr>
          <w:rFonts w:eastAsia="Helvetica"/>
          <w:sz w:val="28"/>
          <w:szCs w:val="28"/>
        </w:rPr>
        <w:t>28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>обучения  по  программе</w:t>
      </w:r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>по ДОП «</w:t>
      </w:r>
      <w:r w:rsidR="004566EE">
        <w:rPr>
          <w:sz w:val="28"/>
          <w:szCs w:val="28"/>
        </w:rPr>
        <w:t>Инструментальное  исполнительство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Музыкальный  инструмент;</w:t>
      </w:r>
    </w:p>
    <w:p w:rsidR="00D06902" w:rsidRPr="00F30845" w:rsidRDefault="00D06902" w:rsidP="00D06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 w:rsidR="00DD0521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>: Музыкальное 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обучения;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интонационными, художественными);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малохудожественная игра, слабая техническая подготовка;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 w:rsidR="00FD160B" w:rsidRPr="00C86FE6">
        <w:rPr>
          <w:b/>
          <w:sz w:val="28"/>
          <w:szCs w:val="28"/>
        </w:rPr>
        <w:t>Предметная область: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имеется большое количество ошибок, но большая часть нот и длительностей записана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  <w:r w:rsidR="0062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EE">
        <w:rPr>
          <w:rFonts w:ascii="Times New Roman" w:hAnsi="Times New Roman" w:cs="Times New Roman"/>
          <w:b/>
          <w:sz w:val="28"/>
          <w:szCs w:val="28"/>
        </w:rPr>
        <w:t xml:space="preserve">ДШИ № </w:t>
      </w:r>
      <w:r w:rsidR="00625EEC">
        <w:rPr>
          <w:rFonts w:ascii="Times New Roman" w:hAnsi="Times New Roman" w:cs="Times New Roman"/>
          <w:b/>
          <w:sz w:val="28"/>
          <w:szCs w:val="28"/>
        </w:rPr>
        <w:t>28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4566EE">
        <w:rPr>
          <w:rFonts w:ascii="Times New Roman" w:hAnsi="Times New Roman" w:cs="Times New Roman"/>
          <w:sz w:val="28"/>
          <w:szCs w:val="28"/>
        </w:rPr>
        <w:t xml:space="preserve">ДШИ № </w:t>
      </w:r>
      <w:r w:rsidR="00625EEC">
        <w:rPr>
          <w:rFonts w:ascii="Times New Roman" w:hAnsi="Times New Roman" w:cs="Times New Roman"/>
          <w:sz w:val="28"/>
          <w:szCs w:val="28"/>
        </w:rPr>
        <w:t xml:space="preserve">28 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развитие творческих способностей обучающихся, приобщение их клучшим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lastRenderedPageBreak/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16669E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ДОП «</w:t>
      </w:r>
      <w:r w:rsidR="004566EE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модернизации системы образования сферы искусства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>ДОП «</w:t>
      </w:r>
      <w:r w:rsidR="004566EE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Инструментальное  исполнительство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D544E6">
        <w:rPr>
          <w:sz w:val="28"/>
          <w:szCs w:val="28"/>
        </w:rPr>
        <w:t>»</w:t>
      </w:r>
      <w:r w:rsidR="00DD0521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4566EE">
        <w:rPr>
          <w:sz w:val="28"/>
          <w:szCs w:val="28"/>
        </w:rPr>
        <w:t>Инструментальное  исполнительство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 xml:space="preserve">ыпредусматриваются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8A3EA1">
        <w:rPr>
          <w:sz w:val="28"/>
          <w:szCs w:val="28"/>
        </w:rPr>
        <w:t>4</w:t>
      </w:r>
      <w:r w:rsidR="0032702F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DD0521">
        <w:rPr>
          <w:sz w:val="28"/>
          <w:szCs w:val="28"/>
          <w:vertAlign w:val="superscript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>.2. Методическое обеспечение ДОП «</w:t>
      </w:r>
      <w:r w:rsidR="004566EE">
        <w:rPr>
          <w:sz w:val="28"/>
          <w:szCs w:val="28"/>
          <w:u w:val="single"/>
        </w:rPr>
        <w:t>Инструментальное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 xml:space="preserve">дискуссионный, проектный и др.) и воспитания (убеждение,поощрение,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индивидуализацииобучения, технологиягруппового обучения, технология дифференцированного обучения,</w:t>
      </w:r>
      <w:r w:rsidR="00DD052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 w:rsidR="00DD052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DD052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DD052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технологияразвития критического мышления через чтение и письмо,технология педагогической мастерской,технология образа и мысли, здоровьесберегающая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>ДОП «</w:t>
      </w:r>
      <w:r w:rsidR="00BD5D27" w:rsidRPr="00BD5D27">
        <w:rPr>
          <w:spacing w:val="-2"/>
          <w:sz w:val="28"/>
          <w:u w:val="single"/>
        </w:rPr>
        <w:t>Инструментальное  исполнительство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4566EE">
        <w:rPr>
          <w:sz w:val="28"/>
          <w:szCs w:val="28"/>
        </w:rPr>
        <w:t xml:space="preserve">ДШИ № </w:t>
      </w:r>
      <w:r w:rsidR="00625EEC">
        <w:rPr>
          <w:sz w:val="28"/>
          <w:szCs w:val="28"/>
        </w:rPr>
        <w:t>28</w:t>
      </w:r>
      <w:r w:rsidR="001B4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5C6E93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5C6E93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звукотехническим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 w:rsidR="00DD0521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>чебных  предметов  ДОП «</w:t>
      </w:r>
      <w:r w:rsidR="004566EE">
        <w:rPr>
          <w:b/>
          <w:sz w:val="28"/>
          <w:szCs w:val="28"/>
        </w:rPr>
        <w:t>Инструментальное  исполнительство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«Инструментальное исполнительство» предназначена для обучения учащихся игре на </w:t>
      </w:r>
      <w:r w:rsidR="005F7D12">
        <w:rPr>
          <w:sz w:val="28"/>
          <w:szCs w:val="28"/>
        </w:rPr>
        <w:t>музыкальном  инструменте (</w:t>
      </w:r>
      <w:r>
        <w:rPr>
          <w:sz w:val="28"/>
          <w:szCs w:val="28"/>
        </w:rPr>
        <w:t xml:space="preserve">фортепиано, баяне, аккордеоне, гитаре, </w:t>
      </w:r>
      <w:r w:rsidR="00DD0521">
        <w:rPr>
          <w:sz w:val="28"/>
          <w:szCs w:val="28"/>
        </w:rPr>
        <w:t xml:space="preserve">балалайке, домре, </w:t>
      </w:r>
      <w:r>
        <w:rPr>
          <w:sz w:val="28"/>
          <w:szCs w:val="28"/>
        </w:rPr>
        <w:t>флейте</w:t>
      </w:r>
      <w:r w:rsidR="005F7D12">
        <w:rPr>
          <w:sz w:val="28"/>
          <w:szCs w:val="28"/>
        </w:rPr>
        <w:t>)</w:t>
      </w:r>
      <w:r>
        <w:rPr>
          <w:sz w:val="28"/>
          <w:szCs w:val="28"/>
        </w:rPr>
        <w:t xml:space="preserve"> и  призвана воспитывать у обучающихся исполнительские навыки и музыкальное мышление. Все учащиеся по программе «Инструментальное музицирование»  наряду с освоением учебной программы «Музыкальный инструмент»  осваивают программы по предметам музыкально-теоретического цикла, а также программы по коллективным видам музицирования.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7923D2" w:rsidRDefault="00891B55" w:rsidP="007923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>ДОП «</w:t>
      </w:r>
      <w:r w:rsidR="004566EE">
        <w:rPr>
          <w:sz w:val="28"/>
          <w:szCs w:val="28"/>
        </w:rPr>
        <w:t>Инструментальное  исполнительство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в области </w:t>
      </w:r>
      <w:r w:rsidR="009F7B45">
        <w:rPr>
          <w:sz w:val="28"/>
          <w:szCs w:val="28"/>
        </w:rPr>
        <w:t xml:space="preserve">исполнительской </w:t>
      </w:r>
      <w:r w:rsidR="00DD0521">
        <w:rPr>
          <w:sz w:val="28"/>
          <w:szCs w:val="28"/>
        </w:rPr>
        <w:t>и историко-теоретической подготовки.</w:t>
      </w:r>
    </w:p>
    <w:p w:rsidR="007923D2" w:rsidRPr="007923D2" w:rsidRDefault="007923D2" w:rsidP="007923D2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исполнительской подготовки: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 xml:space="preserve">Музыкальный инструмент: </w:t>
      </w:r>
    </w:p>
    <w:p w:rsidR="00DD0521" w:rsidRPr="007923D2" w:rsidRDefault="00DD0521" w:rsidP="00DD0521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Музицирование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Коллективное</w:t>
      </w:r>
      <w:r w:rsidR="00DD0521">
        <w:rPr>
          <w:sz w:val="28"/>
          <w:szCs w:val="28"/>
        </w:rPr>
        <w:t xml:space="preserve">  </w:t>
      </w:r>
      <w:r w:rsidRPr="007923D2">
        <w:rPr>
          <w:sz w:val="28"/>
          <w:szCs w:val="28"/>
        </w:rPr>
        <w:t xml:space="preserve">музицирование: хор  </w:t>
      </w:r>
    </w:p>
    <w:p w:rsidR="007923D2" w:rsidRPr="007923D2" w:rsidRDefault="007923D2" w:rsidP="007923D2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историко-теоретической подготовки: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Сольфеджио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Слушание музыки</w:t>
      </w:r>
    </w:p>
    <w:p w:rsidR="007923D2" w:rsidRPr="007923D2" w:rsidRDefault="007923D2" w:rsidP="007923D2">
      <w:pPr>
        <w:ind w:firstLine="709"/>
        <w:rPr>
          <w:sz w:val="28"/>
          <w:szCs w:val="28"/>
        </w:rPr>
      </w:pPr>
      <w:r w:rsidRPr="007923D2">
        <w:rPr>
          <w:sz w:val="28"/>
          <w:szCs w:val="28"/>
        </w:rPr>
        <w:t>Музыкальная литература</w:t>
      </w:r>
    </w:p>
    <w:p w:rsidR="007923D2" w:rsidRPr="007923D2" w:rsidRDefault="007923D2" w:rsidP="007923D2">
      <w:pPr>
        <w:rPr>
          <w:b/>
          <w:sz w:val="28"/>
          <w:szCs w:val="28"/>
        </w:rPr>
      </w:pPr>
      <w:r w:rsidRPr="007923D2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7923D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697F67">
        <w:rPr>
          <w:sz w:val="28"/>
          <w:szCs w:val="28"/>
        </w:rPr>
        <w:t xml:space="preserve">ДШИ № </w:t>
      </w:r>
      <w:r w:rsidR="00625EEC">
        <w:rPr>
          <w:sz w:val="28"/>
          <w:szCs w:val="28"/>
        </w:rPr>
        <w:t>28</w:t>
      </w:r>
      <w:r w:rsidR="00DD0521">
        <w:rPr>
          <w:sz w:val="28"/>
          <w:szCs w:val="28"/>
        </w:rPr>
        <w:t>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E94354" w:rsidRDefault="00E94354" w:rsidP="00E94354">
      <w:pPr>
        <w:ind w:firstLine="709"/>
        <w:jc w:val="both"/>
        <w:rPr>
          <w:b/>
          <w:bCs/>
          <w:sz w:val="28"/>
          <w:szCs w:val="28"/>
        </w:rPr>
      </w:pPr>
    </w:p>
    <w:p w:rsidR="00DD0521" w:rsidRDefault="00081379" w:rsidP="00E94354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«Музыкальный инструмент»</w:t>
      </w:r>
      <w:r>
        <w:rPr>
          <w:sz w:val="28"/>
          <w:szCs w:val="28"/>
        </w:rPr>
        <w:t xml:space="preserve"> (фортепиано, скрипка, баян, аккордеон, </w:t>
      </w:r>
      <w:r w:rsidR="00FF7A60">
        <w:rPr>
          <w:sz w:val="28"/>
          <w:szCs w:val="28"/>
        </w:rPr>
        <w:t>ф</w:t>
      </w:r>
      <w:r w:rsidR="00DD0521">
        <w:rPr>
          <w:sz w:val="28"/>
          <w:szCs w:val="28"/>
        </w:rPr>
        <w:t>л</w:t>
      </w:r>
      <w:r w:rsidR="00FF7A60">
        <w:rPr>
          <w:sz w:val="28"/>
          <w:szCs w:val="28"/>
        </w:rPr>
        <w:t>ейта</w:t>
      </w:r>
      <w:r>
        <w:rPr>
          <w:sz w:val="28"/>
          <w:szCs w:val="28"/>
        </w:rPr>
        <w:t xml:space="preserve">, гитара) </w:t>
      </w:r>
      <w:r w:rsidR="00DD0521">
        <w:rPr>
          <w:rFonts w:eastAsia="Geeza Pro"/>
          <w:color w:val="000000"/>
          <w:sz w:val="28"/>
          <w:szCs w:val="28"/>
        </w:rPr>
        <w:t>направлен на приобретение детьми знаний, умений и навыков  музыкального  исполнительства, получение ими художественного образования, а также на их эстетическое воспитание и духовно-нравственное развитие. Обучение игре на музыкальном  инструменте  включает в себя музыкальную грамотность, чтение с листа, навыки ансамблевой игры и аккомпанемента. Осваивая данную программу, дети приобретают опыт творческой деятельности, знакомятся с высшими достижениями мировой музыкальной культуры.</w:t>
      </w:r>
    </w:p>
    <w:p w:rsidR="00DD0521" w:rsidRDefault="00DD0521" w:rsidP="00081379">
      <w:pPr>
        <w:ind w:firstLine="709"/>
        <w:jc w:val="both"/>
        <w:rPr>
          <w:sz w:val="28"/>
          <w:szCs w:val="28"/>
        </w:rPr>
      </w:pPr>
    </w:p>
    <w:p w:rsidR="00E94354" w:rsidRPr="00AC7D07" w:rsidRDefault="00081379" w:rsidP="00E94354">
      <w:pPr>
        <w:pStyle w:val="Style4"/>
        <w:widowControl/>
        <w:tabs>
          <w:tab w:val="left" w:pos="955"/>
        </w:tabs>
        <w:spacing w:line="240" w:lineRule="auto"/>
        <w:rPr>
          <w:rFonts w:eastAsia="Helvetica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E94354">
        <w:rPr>
          <w:b/>
          <w:bCs/>
          <w:sz w:val="28"/>
          <w:szCs w:val="28"/>
        </w:rPr>
        <w:t>Музицирование</w:t>
      </w:r>
      <w:r>
        <w:rPr>
          <w:b/>
          <w:bCs/>
          <w:sz w:val="28"/>
          <w:szCs w:val="28"/>
        </w:rPr>
        <w:t xml:space="preserve">» </w:t>
      </w:r>
      <w:r w:rsidR="00E94354" w:rsidRPr="00AC7D07">
        <w:rPr>
          <w:rFonts w:eastAsia="Helvetica"/>
          <w:sz w:val="28"/>
          <w:szCs w:val="28"/>
        </w:rPr>
        <w:t>оптимизируют путь ребенка к исполнительству и творчеству и содейству</w:t>
      </w:r>
      <w:r w:rsidR="00E94354">
        <w:rPr>
          <w:rFonts w:eastAsia="Helvetica"/>
          <w:sz w:val="28"/>
          <w:szCs w:val="28"/>
        </w:rPr>
        <w:t>ют</w:t>
      </w:r>
      <w:r w:rsidR="00E94354" w:rsidRPr="00AC7D07">
        <w:rPr>
          <w:rFonts w:eastAsia="Helvetica"/>
          <w:sz w:val="28"/>
          <w:szCs w:val="28"/>
        </w:rPr>
        <w:t xml:space="preserve"> развитию его интереса к музыке и искусству.</w:t>
      </w:r>
      <w:r w:rsidR="00E94354">
        <w:rPr>
          <w:rFonts w:eastAsia="Helvetica"/>
          <w:sz w:val="28"/>
          <w:szCs w:val="28"/>
        </w:rPr>
        <w:t xml:space="preserve"> В процессе занятий  учащиеся знакомятся с разнообразным и интересным ансамблевым репертуаром, с произведениями различных стилей и жанров, созданными </w:t>
      </w:r>
      <w:r w:rsidR="00E94354">
        <w:rPr>
          <w:rFonts w:eastAsia="Helvetica"/>
          <w:color w:val="00000A"/>
          <w:sz w:val="28"/>
          <w:szCs w:val="28"/>
        </w:rPr>
        <w:t>отечественными</w:t>
      </w:r>
      <w:r w:rsidR="00E94354">
        <w:rPr>
          <w:rFonts w:eastAsia="Helvetica"/>
          <w:sz w:val="28"/>
          <w:szCs w:val="28"/>
        </w:rPr>
        <w:t xml:space="preserve"> и зарубежными композиторами для ансамблей различных составов.</w:t>
      </w:r>
      <w:r w:rsidR="00E94354" w:rsidRPr="00E55F74">
        <w:rPr>
          <w:rFonts w:eastAsia="Helvetica"/>
          <w:color w:val="00000A"/>
          <w:sz w:val="28"/>
          <w:szCs w:val="28"/>
        </w:rPr>
        <w:t xml:space="preserve"> </w:t>
      </w:r>
      <w:r w:rsidR="00E94354">
        <w:rPr>
          <w:rFonts w:eastAsia="Helvetica"/>
          <w:color w:val="00000A"/>
          <w:sz w:val="28"/>
          <w:szCs w:val="28"/>
        </w:rPr>
        <w:t xml:space="preserve"> </w:t>
      </w:r>
      <w:r w:rsidR="00E94354" w:rsidRPr="00E94354">
        <w:rPr>
          <w:rFonts w:eastAsia="Helvetica"/>
          <w:sz w:val="28"/>
          <w:szCs w:val="28"/>
        </w:rPr>
        <w:t xml:space="preserve">Содержание программы включает обширный учебный  материал по различным  видам музицирования, что обеспечивает индивидуальный  подход к обучению детей с разными музыкальными данными и уровнем подготовки. </w:t>
      </w:r>
    </w:p>
    <w:p w:rsidR="00E94354" w:rsidRDefault="00E94354" w:rsidP="00081379">
      <w:pPr>
        <w:ind w:firstLine="709"/>
        <w:jc w:val="both"/>
        <w:rPr>
          <w:b/>
          <w:bCs/>
          <w:sz w:val="28"/>
          <w:szCs w:val="28"/>
        </w:rPr>
      </w:pPr>
    </w:p>
    <w:p w:rsidR="00081379" w:rsidRDefault="00081379" w:rsidP="00624656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«Коллективное</w:t>
      </w:r>
      <w:r w:rsidR="00E9435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музицирование</w:t>
      </w:r>
      <w:r w:rsidR="00E94354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хор</w:t>
      </w:r>
      <w:r w:rsidR="00E9435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624656">
        <w:rPr>
          <w:b/>
          <w:bCs/>
          <w:sz w:val="28"/>
          <w:szCs w:val="28"/>
        </w:rPr>
        <w:t xml:space="preserve"> </w:t>
      </w:r>
      <w:r w:rsidR="00624656" w:rsidRPr="0073665E">
        <w:rPr>
          <w:sz w:val="28"/>
          <w:szCs w:val="28"/>
        </w:rPr>
        <w:t xml:space="preserve">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</w:t>
      </w:r>
      <w:r w:rsidR="00624656">
        <w:rPr>
          <w:sz w:val="28"/>
          <w:szCs w:val="28"/>
        </w:rPr>
        <w:t xml:space="preserve">ащихся, на </w:t>
      </w:r>
      <w:r w:rsidR="00624656" w:rsidRPr="00F30845">
        <w:rPr>
          <w:rStyle w:val="FontStyle16"/>
          <w:sz w:val="28"/>
          <w:szCs w:val="28"/>
        </w:rPr>
        <w:t xml:space="preserve">овладение </w:t>
      </w:r>
      <w:r w:rsidR="00624656">
        <w:rPr>
          <w:rStyle w:val="FontStyle16"/>
          <w:sz w:val="28"/>
          <w:szCs w:val="28"/>
        </w:rPr>
        <w:t>ими</w:t>
      </w:r>
      <w:r w:rsidR="00624656" w:rsidRPr="00F30845">
        <w:rPr>
          <w:rStyle w:val="FontStyle16"/>
          <w:sz w:val="28"/>
          <w:szCs w:val="28"/>
        </w:rPr>
        <w:t xml:space="preserve"> духовными и культурными ценностями наро</w:t>
      </w:r>
      <w:r w:rsidR="00624656">
        <w:rPr>
          <w:rStyle w:val="FontStyle16"/>
          <w:sz w:val="28"/>
          <w:szCs w:val="28"/>
        </w:rPr>
        <w:t xml:space="preserve">дов мира и Российской Федерации.  </w:t>
      </w:r>
      <w:r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lastRenderedPageBreak/>
        <w:t>приобретают навык пения в хоре, воспитывают в себе ответственность перед другими участниками коллектива.</w:t>
      </w:r>
    </w:p>
    <w:p w:rsidR="00624656" w:rsidRDefault="00624656" w:rsidP="00624656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624656" w:rsidRPr="00E66A50" w:rsidRDefault="00081379" w:rsidP="00624656">
      <w:pPr>
        <w:ind w:firstLine="709"/>
        <w:jc w:val="both"/>
        <w:rPr>
          <w:rStyle w:val="FontStyle16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 </w:t>
      </w:r>
      <w:r w:rsidR="00624656" w:rsidRPr="00E66A50">
        <w:rPr>
          <w:sz w:val="28"/>
          <w:szCs w:val="28"/>
        </w:rPr>
        <w:t>развива</w:t>
      </w:r>
      <w:r w:rsidR="00624656">
        <w:rPr>
          <w:sz w:val="28"/>
          <w:szCs w:val="28"/>
        </w:rPr>
        <w:t>е</w:t>
      </w:r>
      <w:r w:rsidR="00624656" w:rsidRPr="00E66A50">
        <w:rPr>
          <w:sz w:val="28"/>
          <w:szCs w:val="28"/>
        </w:rPr>
        <w:t>т музыкальные данные учащихся (слух, память, ритм), помога</w:t>
      </w:r>
      <w:r w:rsidR="00624656">
        <w:rPr>
          <w:sz w:val="28"/>
          <w:szCs w:val="28"/>
        </w:rPr>
        <w:t>е</w:t>
      </w:r>
      <w:r w:rsidR="00624656" w:rsidRPr="00E66A50">
        <w:rPr>
          <w:sz w:val="28"/>
          <w:szCs w:val="28"/>
        </w:rPr>
        <w:t>т выявлению творческих задатков, знаком</w:t>
      </w:r>
      <w:r w:rsidR="00624656">
        <w:rPr>
          <w:sz w:val="28"/>
          <w:szCs w:val="28"/>
        </w:rPr>
        <w:t>и</w:t>
      </w:r>
      <w:r w:rsidR="00624656" w:rsidRPr="00E66A50">
        <w:rPr>
          <w:sz w:val="28"/>
          <w:szCs w:val="28"/>
        </w:rPr>
        <w:t>т с теоретическими основами музыкального искусства, способству</w:t>
      </w:r>
      <w:r w:rsidR="00624656">
        <w:rPr>
          <w:sz w:val="28"/>
          <w:szCs w:val="28"/>
        </w:rPr>
        <w:t>е</w:t>
      </w:r>
      <w:r w:rsidR="00624656" w:rsidRPr="00E66A50">
        <w:rPr>
          <w:sz w:val="28"/>
          <w:szCs w:val="28"/>
        </w:rPr>
        <w:t>т расширению музыкального кругозора, формированию эстетического  вкуса, пробуждению любви к музыке. Полученные на уроках сольфеджио знания, умения и навыки помогают учащимся в их занятиях на инструменте, а также в изучении других учебных предметов ДОП в области искусств.</w:t>
      </w:r>
    </w:p>
    <w:p w:rsidR="00624656" w:rsidRDefault="00624656" w:rsidP="00081379">
      <w:pPr>
        <w:ind w:firstLine="709"/>
        <w:jc w:val="both"/>
        <w:rPr>
          <w:b/>
          <w:bCs/>
          <w:sz w:val="28"/>
          <w:szCs w:val="28"/>
        </w:rPr>
      </w:pPr>
    </w:p>
    <w:p w:rsidR="00624656" w:rsidRPr="00624656" w:rsidRDefault="00081379" w:rsidP="0062465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 w:rsidR="00624656" w:rsidRPr="00624656">
        <w:rPr>
          <w:sz w:val="28"/>
          <w:szCs w:val="28"/>
        </w:rPr>
        <w:t xml:space="preserve">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 восприятия музыкальных произведений, приобретение детьми опыта творческого взаимодействия в коллективе. «Слушание музыки» находится в непосредственной связи с другими учебными предметами ДОП, такими, как «Сольфеджио», «Музыкальная литература», и  занимает важное место в системе обучения детей. Этот предмет  является базовым для последующего изучения предметов в области теории и истории музыки, а также необходимым условием  освоения учебных предметов в области музыкального исполнительства. </w:t>
      </w:r>
    </w:p>
    <w:p w:rsidR="00624656" w:rsidRDefault="00624656" w:rsidP="00081379">
      <w:pPr>
        <w:ind w:firstLine="709"/>
        <w:jc w:val="both"/>
        <w:rPr>
          <w:b/>
          <w:bCs/>
          <w:sz w:val="28"/>
          <w:szCs w:val="28"/>
        </w:rPr>
      </w:pPr>
    </w:p>
    <w:p w:rsidR="00624656" w:rsidRPr="004A429C" w:rsidRDefault="00081379" w:rsidP="00624656">
      <w:pPr>
        <w:ind w:firstLine="709"/>
        <w:jc w:val="both"/>
        <w:rPr>
          <w:sz w:val="28"/>
          <w:szCs w:val="28"/>
        </w:rPr>
      </w:pPr>
      <w:r w:rsidRPr="00624656">
        <w:rPr>
          <w:b/>
          <w:sz w:val="28"/>
          <w:szCs w:val="28"/>
        </w:rPr>
        <w:t>Учебный предмет «Музыкальная литература»</w:t>
      </w:r>
      <w:r w:rsidRPr="00624656">
        <w:rPr>
          <w:sz w:val="28"/>
          <w:szCs w:val="28"/>
        </w:rPr>
        <w:t xml:space="preserve"> </w:t>
      </w:r>
      <w:r w:rsidR="00624656" w:rsidRPr="004A429C">
        <w:rPr>
          <w:sz w:val="28"/>
          <w:szCs w:val="28"/>
        </w:rPr>
        <w:t>продолжает образовательно-развивающий процесс, начатый в курсе учебного предмета «Слушание музыки», взаимодействует с учебным предметом «Сольфеджио» и другими учебными курсами ДОП.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о направлениях и стилях в искусстве. Уроки «Музыкальной литературы» позволяют использовать полученные знания в исполнительской деятельности, способствуют формированию и расширению у обучающихся  кругозора в сфере музыкального искусства, воспитывают музыкальный вкус, пробуждают любовь к музыке.</w:t>
      </w:r>
    </w:p>
    <w:p w:rsidR="00624656" w:rsidRDefault="00624656" w:rsidP="00624656">
      <w:pPr>
        <w:ind w:firstLine="709"/>
        <w:jc w:val="both"/>
        <w:rPr>
          <w:sz w:val="28"/>
          <w:szCs w:val="28"/>
        </w:rPr>
      </w:pPr>
    </w:p>
    <w:p w:rsidR="00214FD7" w:rsidRPr="00214FD7" w:rsidRDefault="00624656" w:rsidP="00214FD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FD7">
        <w:rPr>
          <w:rFonts w:ascii="Times New Roman" w:hAnsi="Times New Roman"/>
          <w:b/>
          <w:sz w:val="28"/>
          <w:szCs w:val="28"/>
          <w:lang w:eastAsia="ru-RU"/>
        </w:rPr>
        <w:t>Учебный предмет «</w:t>
      </w:r>
      <w:r w:rsidR="00214FD7" w:rsidRPr="00214FD7">
        <w:rPr>
          <w:rFonts w:ascii="Times New Roman" w:hAnsi="Times New Roman"/>
          <w:b/>
          <w:sz w:val="28"/>
          <w:szCs w:val="28"/>
          <w:lang w:eastAsia="ru-RU"/>
        </w:rPr>
        <w:t>Элементарная  теория  музыки</w:t>
      </w:r>
      <w:r w:rsidRPr="00624656">
        <w:rPr>
          <w:b/>
          <w:sz w:val="28"/>
          <w:szCs w:val="28"/>
        </w:rPr>
        <w:t>»</w:t>
      </w:r>
      <w:r w:rsidR="00214FD7">
        <w:rPr>
          <w:b/>
          <w:sz w:val="28"/>
          <w:szCs w:val="28"/>
        </w:rPr>
        <w:t xml:space="preserve">  </w:t>
      </w:r>
      <w:r w:rsidR="00214FD7" w:rsidRPr="00C106F2">
        <w:rPr>
          <w:rFonts w:ascii="Times New Roman" w:hAnsi="Times New Roman"/>
          <w:sz w:val="28"/>
          <w:szCs w:val="28"/>
        </w:rPr>
        <w:t xml:space="preserve">взаимосвязан с предметами </w:t>
      </w:r>
      <w:r w:rsidR="00214FD7" w:rsidRPr="00C106F2">
        <w:rPr>
          <w:rFonts w:ascii="Times New Roman" w:hAnsi="Times New Roman"/>
          <w:sz w:val="28"/>
          <w:szCs w:val="28"/>
          <w:lang w:eastAsia="ru-RU"/>
        </w:rPr>
        <w:t>«Сольфеджио» и «Музыкальная литература», расширяет знания и кругозор учащихся в области музыкального искусства, развивает их мышление, музыкальную грамотность и компетентность.</w:t>
      </w:r>
      <w:r w:rsidR="00214FD7">
        <w:rPr>
          <w:rFonts w:ascii="Times New Roman" w:hAnsi="Times New Roman"/>
          <w:sz w:val="28"/>
          <w:szCs w:val="28"/>
          <w:lang w:eastAsia="ru-RU"/>
        </w:rPr>
        <w:t xml:space="preserve"> Занятия по  предмету  </w:t>
      </w:r>
      <w:r w:rsidR="00214FD7" w:rsidRPr="00214FD7">
        <w:rPr>
          <w:rFonts w:ascii="Times New Roman" w:hAnsi="Times New Roman"/>
          <w:sz w:val="28"/>
          <w:szCs w:val="28"/>
          <w:lang w:eastAsia="ru-RU"/>
        </w:rPr>
        <w:t xml:space="preserve">обобщают знания учащихся по музыкальной грамоте, углубляют их  понимание значений основных элементов музыкального языка, содействуют  развитию  музыкального  мышления  и  формированию  </w:t>
      </w:r>
      <w:r w:rsidR="00214FD7" w:rsidRPr="00214FD7">
        <w:rPr>
          <w:rFonts w:ascii="Times New Roman" w:hAnsi="Times New Roman"/>
          <w:sz w:val="28"/>
          <w:szCs w:val="28"/>
          <w:lang w:eastAsia="ru-RU"/>
        </w:rPr>
        <w:lastRenderedPageBreak/>
        <w:t>навыков    элементарного анализа нотного текста с объяснением роли выразительных средств.</w:t>
      </w:r>
    </w:p>
    <w:p w:rsidR="00214FD7" w:rsidRDefault="00214FD7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8E" w:rsidRDefault="00222E8E">
      <w:r>
        <w:separator/>
      </w:r>
    </w:p>
  </w:endnote>
  <w:endnote w:type="continuationSeparator" w:id="0">
    <w:p w:rsidR="00222E8E" w:rsidRDefault="002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95" w:rsidRDefault="00C7479D" w:rsidP="00C26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2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295" w:rsidRDefault="00B3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8E" w:rsidRDefault="00222E8E">
      <w:r>
        <w:separator/>
      </w:r>
    </w:p>
  </w:footnote>
  <w:footnote w:type="continuationSeparator" w:id="0">
    <w:p w:rsidR="00222E8E" w:rsidRDefault="00222E8E">
      <w:r>
        <w:continuationSeparator/>
      </w:r>
    </w:p>
  </w:footnote>
  <w:footnote w:id="1">
    <w:p w:rsidR="00B30295" w:rsidRPr="00EB6B8C" w:rsidRDefault="00B30295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95" w:rsidRDefault="00C7479D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2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295" w:rsidRDefault="00B30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95" w:rsidRDefault="00C7479D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2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99A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295" w:rsidRDefault="00B30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 w15:restartNumberingAfterBreak="0">
    <w:nsid w:val="02680262"/>
    <w:multiLevelType w:val="hybridMultilevel"/>
    <w:tmpl w:val="4344E6B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5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C63FB8"/>
    <w:multiLevelType w:val="hybridMultilevel"/>
    <w:tmpl w:val="60F8A81C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9"/>
  </w:num>
  <w:num w:numId="6">
    <w:abstractNumId w:val="14"/>
  </w:num>
  <w:num w:numId="7">
    <w:abstractNumId w:val="21"/>
  </w:num>
  <w:num w:numId="8">
    <w:abstractNumId w:val="0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12"/>
  </w:num>
  <w:num w:numId="14">
    <w:abstractNumId w:val="24"/>
  </w:num>
  <w:num w:numId="15">
    <w:abstractNumId w:val="15"/>
  </w:num>
  <w:num w:numId="16">
    <w:abstractNumId w:val="5"/>
  </w:num>
  <w:num w:numId="17">
    <w:abstractNumId w:val="23"/>
  </w:num>
  <w:num w:numId="18">
    <w:abstractNumId w:val="5"/>
  </w:num>
  <w:num w:numId="19">
    <w:abstractNumId w:val="7"/>
  </w:num>
  <w:num w:numId="20">
    <w:abstractNumId w:val="18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10"/>
  </w:num>
  <w:num w:numId="26">
    <w:abstractNumId w:val="22"/>
  </w:num>
  <w:num w:numId="27">
    <w:abstractNumId w:val="16"/>
  </w:num>
  <w:num w:numId="28">
    <w:abstractNumId w:val="6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18A0"/>
    <w:rsid w:val="000056AB"/>
    <w:rsid w:val="00005DEF"/>
    <w:rsid w:val="00006A2B"/>
    <w:rsid w:val="0001068E"/>
    <w:rsid w:val="0001341E"/>
    <w:rsid w:val="000143D7"/>
    <w:rsid w:val="00016DFB"/>
    <w:rsid w:val="00017705"/>
    <w:rsid w:val="0002025B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6C8A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4F4B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14FD7"/>
    <w:rsid w:val="00216A88"/>
    <w:rsid w:val="002201BB"/>
    <w:rsid w:val="00220A9D"/>
    <w:rsid w:val="00222DC8"/>
    <w:rsid w:val="00222E8E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048D"/>
    <w:rsid w:val="00291777"/>
    <w:rsid w:val="0029259A"/>
    <w:rsid w:val="00292A11"/>
    <w:rsid w:val="00294FEA"/>
    <w:rsid w:val="00297E69"/>
    <w:rsid w:val="002A175A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1689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77C7"/>
    <w:rsid w:val="00321531"/>
    <w:rsid w:val="00321A64"/>
    <w:rsid w:val="0032702F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9DB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160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30C6"/>
    <w:rsid w:val="003C469C"/>
    <w:rsid w:val="003C4B4C"/>
    <w:rsid w:val="003C52E0"/>
    <w:rsid w:val="003C5BAF"/>
    <w:rsid w:val="003C7FFA"/>
    <w:rsid w:val="003D0C92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6EE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B6B0A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353C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F92"/>
    <w:rsid w:val="00560A70"/>
    <w:rsid w:val="005616E9"/>
    <w:rsid w:val="00562616"/>
    <w:rsid w:val="00562D41"/>
    <w:rsid w:val="005635F6"/>
    <w:rsid w:val="0056755F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442C"/>
    <w:rsid w:val="005D6E8F"/>
    <w:rsid w:val="005D799A"/>
    <w:rsid w:val="005E4F4E"/>
    <w:rsid w:val="005E6A68"/>
    <w:rsid w:val="005E6F3B"/>
    <w:rsid w:val="005F4087"/>
    <w:rsid w:val="005F60C5"/>
    <w:rsid w:val="005F7D12"/>
    <w:rsid w:val="00600E00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24656"/>
    <w:rsid w:val="00625EEC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3D5A"/>
    <w:rsid w:val="006872B3"/>
    <w:rsid w:val="00695CB2"/>
    <w:rsid w:val="00696BE6"/>
    <w:rsid w:val="00697CFA"/>
    <w:rsid w:val="00697F67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0240"/>
    <w:rsid w:val="006E1A7D"/>
    <w:rsid w:val="006E31A5"/>
    <w:rsid w:val="006E6479"/>
    <w:rsid w:val="006E7434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4ECA"/>
    <w:rsid w:val="007758B8"/>
    <w:rsid w:val="007765B6"/>
    <w:rsid w:val="0077674F"/>
    <w:rsid w:val="00777CE3"/>
    <w:rsid w:val="0078052D"/>
    <w:rsid w:val="00780C22"/>
    <w:rsid w:val="00780F3C"/>
    <w:rsid w:val="00781775"/>
    <w:rsid w:val="007817C9"/>
    <w:rsid w:val="007834C9"/>
    <w:rsid w:val="00784618"/>
    <w:rsid w:val="0078658F"/>
    <w:rsid w:val="00791CC9"/>
    <w:rsid w:val="007923D2"/>
    <w:rsid w:val="00792DBA"/>
    <w:rsid w:val="00792E1B"/>
    <w:rsid w:val="007951FA"/>
    <w:rsid w:val="007A02EE"/>
    <w:rsid w:val="007A047F"/>
    <w:rsid w:val="007A0C10"/>
    <w:rsid w:val="007B0757"/>
    <w:rsid w:val="007B139B"/>
    <w:rsid w:val="007B163C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0F"/>
    <w:rsid w:val="007E3EA3"/>
    <w:rsid w:val="007E4D1A"/>
    <w:rsid w:val="007E575F"/>
    <w:rsid w:val="007F2187"/>
    <w:rsid w:val="007F2E90"/>
    <w:rsid w:val="007F3B8A"/>
    <w:rsid w:val="007F52F3"/>
    <w:rsid w:val="008012C5"/>
    <w:rsid w:val="008023DD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0429"/>
    <w:rsid w:val="008B4AE9"/>
    <w:rsid w:val="008C2B06"/>
    <w:rsid w:val="008C3E35"/>
    <w:rsid w:val="008C4F30"/>
    <w:rsid w:val="008C50B5"/>
    <w:rsid w:val="008C67C5"/>
    <w:rsid w:val="008C6886"/>
    <w:rsid w:val="008D42FE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13C12"/>
    <w:rsid w:val="009206A1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29C0"/>
    <w:rsid w:val="00A63754"/>
    <w:rsid w:val="00A677B7"/>
    <w:rsid w:val="00A7050D"/>
    <w:rsid w:val="00A717A9"/>
    <w:rsid w:val="00A72786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1A8D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5D3B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0295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764ED"/>
    <w:rsid w:val="00B817F2"/>
    <w:rsid w:val="00B85E49"/>
    <w:rsid w:val="00B873EC"/>
    <w:rsid w:val="00B87ABB"/>
    <w:rsid w:val="00B9024D"/>
    <w:rsid w:val="00B91582"/>
    <w:rsid w:val="00B92919"/>
    <w:rsid w:val="00B9362C"/>
    <w:rsid w:val="00B95341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D5D27"/>
    <w:rsid w:val="00BE1287"/>
    <w:rsid w:val="00BE32A0"/>
    <w:rsid w:val="00BF13FD"/>
    <w:rsid w:val="00C02B52"/>
    <w:rsid w:val="00C02C6B"/>
    <w:rsid w:val="00C04BA1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57C8F"/>
    <w:rsid w:val="00C61D3F"/>
    <w:rsid w:val="00C63819"/>
    <w:rsid w:val="00C63C76"/>
    <w:rsid w:val="00C65718"/>
    <w:rsid w:val="00C701CE"/>
    <w:rsid w:val="00C7479D"/>
    <w:rsid w:val="00C82D07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7795"/>
    <w:rsid w:val="00D212B4"/>
    <w:rsid w:val="00D238AF"/>
    <w:rsid w:val="00D246D2"/>
    <w:rsid w:val="00D24B73"/>
    <w:rsid w:val="00D25198"/>
    <w:rsid w:val="00D2680A"/>
    <w:rsid w:val="00D26D4B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35A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521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5D26"/>
    <w:rsid w:val="00E074AE"/>
    <w:rsid w:val="00E07CB1"/>
    <w:rsid w:val="00E13742"/>
    <w:rsid w:val="00E147B4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4EA8"/>
    <w:rsid w:val="00E455EC"/>
    <w:rsid w:val="00E51E72"/>
    <w:rsid w:val="00E52C52"/>
    <w:rsid w:val="00E52CC0"/>
    <w:rsid w:val="00E52DB1"/>
    <w:rsid w:val="00E564E8"/>
    <w:rsid w:val="00E619F6"/>
    <w:rsid w:val="00E61BEB"/>
    <w:rsid w:val="00E633BB"/>
    <w:rsid w:val="00E634B2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9064E"/>
    <w:rsid w:val="00E917B6"/>
    <w:rsid w:val="00E931F3"/>
    <w:rsid w:val="00E94354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E4C27"/>
    <w:rsid w:val="00EF0E1B"/>
    <w:rsid w:val="00EF2804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6C6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74584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0B17"/>
    <w:rsid w:val="00FB22DB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E7447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7D25E-CF83-49A2-897B-D55FCBAB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3D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uiPriority w:val="99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7C2B8E"/>
    <w:pPr>
      <w:jc w:val="both"/>
    </w:pPr>
  </w:style>
  <w:style w:type="paragraph" w:customStyle="1" w:styleId="21">
    <w:name w:val="Основной текст 21"/>
    <w:basedOn w:val="Normal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7C2B8E"/>
    <w:pPr>
      <w:autoSpaceDE w:val="0"/>
      <w:autoSpaceDN w:val="0"/>
      <w:jc w:val="both"/>
    </w:pPr>
    <w:rPr>
      <w:color w:val="800080"/>
    </w:rPr>
  </w:style>
  <w:style w:type="paragraph" w:styleId="BodyTextIndent3">
    <w:name w:val="Body Text Indent 3"/>
    <w:basedOn w:val="Normal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">
    <w:name w:val="текст сноски"/>
    <w:basedOn w:val="Normal"/>
    <w:rsid w:val="007C2B8E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C2B8E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uiPriority w:val="99"/>
    <w:rsid w:val="007C2B8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C578A"/>
    <w:pPr>
      <w:spacing w:after="120" w:line="480" w:lineRule="auto"/>
      <w:ind w:left="283"/>
    </w:pPr>
  </w:style>
  <w:style w:type="table" w:styleId="TableGrid">
    <w:name w:val="Table Grid"/>
    <w:basedOn w:val="TableNormal"/>
    <w:rsid w:val="00A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53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535B"/>
  </w:style>
  <w:style w:type="paragraph" w:styleId="NormalWeb">
    <w:name w:val="Normal (Web)"/>
    <w:aliases w:val="Обычный (Web)"/>
    <w:basedOn w:val="Normal"/>
    <w:qFormat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C46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23287"/>
    <w:rPr>
      <w:b/>
      <w:bCs/>
      <w:i/>
      <w:iCs/>
      <w:sz w:val="26"/>
      <w:szCs w:val="26"/>
    </w:rPr>
  </w:style>
  <w:style w:type="character" w:customStyle="1" w:styleId="BodyTextIndent2Char">
    <w:name w:val="Body Text Indent 2 Char"/>
    <w:link w:val="BodyTextIndent2"/>
    <w:rsid w:val="00A23287"/>
    <w:rPr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23287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link w:val="BodyTextIndent"/>
    <w:rsid w:val="00A23287"/>
    <w:rPr>
      <w:sz w:val="24"/>
      <w:szCs w:val="24"/>
    </w:rPr>
  </w:style>
  <w:style w:type="character" w:customStyle="1" w:styleId="a0">
    <w:name w:val="Основной текст Знак"/>
    <w:rsid w:val="00A23287"/>
    <w:rPr>
      <w:sz w:val="24"/>
      <w:szCs w:val="24"/>
    </w:rPr>
  </w:style>
  <w:style w:type="character" w:customStyle="1" w:styleId="BodyTextChar">
    <w:name w:val="Body Text Char"/>
    <w:link w:val="BodyText"/>
    <w:rsid w:val="00A23287"/>
    <w:rPr>
      <w:sz w:val="24"/>
      <w:szCs w:val="24"/>
    </w:rPr>
  </w:style>
  <w:style w:type="paragraph" w:customStyle="1" w:styleId="a1">
    <w:name w:val="основной"/>
    <w:basedOn w:val="Normal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A23287"/>
  </w:style>
  <w:style w:type="paragraph" w:customStyle="1" w:styleId="20">
    <w:name w:val="Стиль2"/>
    <w:basedOn w:val="Normal"/>
    <w:rsid w:val="00A23287"/>
    <w:rPr>
      <w:rFonts w:cs="Courier New"/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A23287"/>
  </w:style>
  <w:style w:type="paragraph" w:styleId="ListBullet3">
    <w:name w:val="List Bullet 3"/>
    <w:basedOn w:val="Normal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A23287"/>
    <w:pPr>
      <w:numPr>
        <w:numId w:val="8"/>
      </w:numPr>
    </w:pPr>
  </w:style>
  <w:style w:type="character" w:customStyle="1" w:styleId="BodyText3Char">
    <w:name w:val="Body Text 3 Char"/>
    <w:link w:val="BodyText3"/>
    <w:rsid w:val="00A23287"/>
    <w:rPr>
      <w:color w:val="800080"/>
      <w:sz w:val="24"/>
      <w:szCs w:val="24"/>
    </w:rPr>
  </w:style>
  <w:style w:type="paragraph" w:styleId="List3">
    <w:name w:val="List 3"/>
    <w:basedOn w:val="Normal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Normal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BalloonTextChar">
    <w:name w:val="Balloon Text Char"/>
    <w:link w:val="BalloonText"/>
    <w:semiHidden/>
    <w:rsid w:val="00A232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23287"/>
    <w:rPr>
      <w:sz w:val="24"/>
      <w:szCs w:val="24"/>
    </w:rPr>
  </w:style>
  <w:style w:type="paragraph" w:customStyle="1" w:styleId="a2">
    <w:name w:val="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3">
    <w:name w:val="Знак2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A23287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rsid w:val="00A232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23287"/>
    <w:rPr>
      <w:sz w:val="24"/>
      <w:szCs w:val="24"/>
    </w:rPr>
  </w:style>
  <w:style w:type="paragraph" w:customStyle="1" w:styleId="26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23287"/>
    <w:rPr>
      <w:rFonts w:ascii="Courier New" w:hAnsi="Courier New" w:cs="Courier New"/>
    </w:rPr>
  </w:style>
  <w:style w:type="paragraph" w:customStyle="1" w:styleId="3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Strong">
    <w:name w:val="Strong"/>
    <w:qFormat/>
    <w:rsid w:val="00A23287"/>
    <w:rPr>
      <w:b/>
      <w:bCs/>
    </w:rPr>
  </w:style>
  <w:style w:type="character" w:styleId="FollowedHyperlink">
    <w:name w:val="FollowedHyperlink"/>
    <w:uiPriority w:val="99"/>
    <w:unhideWhenUsed/>
    <w:rsid w:val="00A23287"/>
    <w:rPr>
      <w:color w:val="800080"/>
      <w:u w:val="single"/>
    </w:rPr>
  </w:style>
  <w:style w:type="paragraph" w:styleId="ListParagraph">
    <w:name w:val="List Paragraph"/>
    <w:basedOn w:val="Normal"/>
    <w:qFormat/>
    <w:rsid w:val="00816375"/>
    <w:pPr>
      <w:ind w:left="708"/>
    </w:pPr>
  </w:style>
  <w:style w:type="character" w:customStyle="1" w:styleId="Heading1Char">
    <w:name w:val="Heading 1 Char"/>
    <w:link w:val="Heading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0018A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3E98-A8C4-47FA-AC93-BE7CD05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24</Pages>
  <Words>7223</Words>
  <Characters>41172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Windows User</cp:lastModifiedBy>
  <cp:revision>19</cp:revision>
  <cp:lastPrinted>2011-10-28T00:55:00Z</cp:lastPrinted>
  <dcterms:created xsi:type="dcterms:W3CDTF">2018-02-28T11:21:00Z</dcterms:created>
  <dcterms:modified xsi:type="dcterms:W3CDTF">2020-07-06T11:06:00Z</dcterms:modified>
</cp:coreProperties>
</file>